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00" w:hRule="atLeast"/>
          <w:jc w:val="center"/>
        </w:trPr>
        <w:tc>
          <w:tcPr>
            <w:tcW w:w="15120" w:type="dxa"/>
            <w:gridSpan w:val="14"/>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社会救助领域基层政务公开标准目录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8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4"/>
                <w:bdr w:val="none" w:color="auto" w:sz="0" w:space="0"/>
                <w:lang w:val="en-US" w:eastAsia="zh-CN" w:bidi="ar"/>
              </w:rPr>
              <w:t>序号</w:t>
            </w:r>
          </w:p>
        </w:tc>
        <w:tc>
          <w:tcPr>
            <w:tcW w:w="2160" w:type="dxa"/>
            <w:gridSpan w:val="2"/>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Style w:val="5"/>
                <w:bdr w:val="none" w:color="auto" w:sz="0" w:space="0"/>
                <w:lang w:val="en-US" w:eastAsia="zh-CN" w:bidi="ar"/>
              </w:rPr>
              <w:t>公开事项</w:t>
            </w:r>
          </w:p>
        </w:tc>
        <w:tc>
          <w:tcPr>
            <w:tcW w:w="108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公开内容（要素）</w:t>
            </w:r>
          </w:p>
        </w:tc>
        <w:tc>
          <w:tcPr>
            <w:tcW w:w="108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公开依据</w:t>
            </w:r>
          </w:p>
        </w:tc>
        <w:tc>
          <w:tcPr>
            <w:tcW w:w="108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公开时限</w:t>
            </w:r>
          </w:p>
        </w:tc>
        <w:tc>
          <w:tcPr>
            <w:tcW w:w="108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公开主体</w:t>
            </w:r>
          </w:p>
        </w:tc>
        <w:tc>
          <w:tcPr>
            <w:tcW w:w="108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6"/>
                <w:bdr w:val="none" w:color="auto" w:sz="0" w:space="0"/>
                <w:lang w:val="en-US" w:eastAsia="zh-CN" w:bidi="ar"/>
              </w:rPr>
              <w:t>公开渠道和载体</w:t>
            </w:r>
          </w:p>
        </w:tc>
        <w:tc>
          <w:tcPr>
            <w:tcW w:w="2160" w:type="dxa"/>
            <w:gridSpan w:val="2"/>
            <w:tcBorders>
              <w:top w:val="single" w:color="000000" w:sz="8" w:space="0"/>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公开对象</w:t>
            </w:r>
          </w:p>
        </w:tc>
        <w:tc>
          <w:tcPr>
            <w:tcW w:w="2160" w:type="dxa"/>
            <w:gridSpan w:val="2"/>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公开方式</w:t>
            </w:r>
          </w:p>
        </w:tc>
        <w:tc>
          <w:tcPr>
            <w:tcW w:w="2160" w:type="dxa"/>
            <w:gridSpan w:val="2"/>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08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2"/>
                <w:szCs w:val="22"/>
                <w:u w:val="none"/>
              </w:rPr>
            </w:pP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一级事项</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二级事项</w:t>
            </w:r>
          </w:p>
        </w:tc>
        <w:tc>
          <w:tcPr>
            <w:tcW w:w="108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黑体" w:hAnsi="宋体" w:eastAsia="黑体" w:cs="黑体"/>
                <w:i w:val="0"/>
                <w:iCs w:val="0"/>
                <w:color w:val="000000"/>
                <w:sz w:val="22"/>
                <w:szCs w:val="22"/>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黑体" w:hAnsi="宋体" w:eastAsia="黑体" w:cs="黑体"/>
                <w:i w:val="0"/>
                <w:iCs w:val="0"/>
                <w:color w:val="000000"/>
                <w:sz w:val="22"/>
                <w:szCs w:val="22"/>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黑体" w:hAnsi="宋体" w:eastAsia="黑体" w:cs="黑体"/>
                <w:i w:val="0"/>
                <w:iCs w:val="0"/>
                <w:color w:val="000000"/>
                <w:sz w:val="22"/>
                <w:szCs w:val="22"/>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黑体" w:hAnsi="宋体" w:eastAsia="黑体" w:cs="黑体"/>
                <w:i w:val="0"/>
                <w:iCs w:val="0"/>
                <w:color w:val="000000"/>
                <w:sz w:val="22"/>
                <w:szCs w:val="22"/>
                <w:u w:val="none"/>
              </w:rPr>
            </w:pPr>
          </w:p>
        </w:tc>
        <w:tc>
          <w:tcPr>
            <w:tcW w:w="108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黑体" w:hAnsi="宋体" w:eastAsia="黑体" w:cs="黑体"/>
                <w:i w:val="0"/>
                <w:iCs w:val="0"/>
                <w:color w:val="000000"/>
                <w:sz w:val="22"/>
                <w:szCs w:val="22"/>
                <w:u w:val="none"/>
              </w:rPr>
            </w:pP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全社会</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特定群众</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主动</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依申请公开</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县级</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Style w:val="5"/>
                <w:bdr w:val="none" w:color="auto" w:sz="0" w:space="0"/>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3</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最低生活保障</w:t>
            </w:r>
          </w:p>
        </w:tc>
        <w:tc>
          <w:tcPr>
            <w:tcW w:w="1080" w:type="dxa"/>
            <w:tcBorders>
              <w:top w:val="nil"/>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政策</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最低生活保障对象认定办法</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包头市东河区人民政府办公室关于印发《东河区最低生活保障对象认定办法》的通知（包东政办发〔2017〕252号）</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制定或获取信息之日起15个工作日内</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南圪洞街道</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■各社区低保服务窗口</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tcBorders>
              <w:top w:val="nil"/>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法规</w:t>
            </w: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文件</w:t>
            </w: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4</w:t>
            </w: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办事  指南</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最低生活保障对象认定办法</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包头市东河区人民政府办公室关于印发《东河区最低生活保障对象认定办法》的通知（包东政办发〔2017〕252号）</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制定或获取信息之日起15个工作日内</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各社区（村）</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■各社区低保服务窗口</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left"/>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left"/>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5</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最低生活保障</w:t>
            </w:r>
          </w:p>
        </w:tc>
        <w:tc>
          <w:tcPr>
            <w:tcW w:w="1080" w:type="dxa"/>
            <w:tcBorders>
              <w:top w:val="nil"/>
              <w:left w:val="single" w:color="000000" w:sz="8" w:space="0"/>
              <w:bottom w:val="nil"/>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审核</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 xml:space="preserve">镇、街道办事处初审对象名单及相关信息  </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包头市东河区人民政府办公室关于印发《东河区最低生活保障对象认定办法》的通知（包东政办发〔2017〕252号）</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制定或获取信息之日起15个工作日内，公示7个工作日</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南圪洞街道</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 xml:space="preserve">                                                                                                                                                                                                   ■社区公示栏                                                                                                                                                                                       </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restart"/>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信息</w:t>
            </w: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6</w:t>
            </w: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审批   信息</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镇、街道办事处、低保中心联审联批低保对象名单及相关信息</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关于印发《包头市民政局关于开展最低生活保障工作规范管理提升年活动方案》的通知（包民社救发</w:t>
            </w:r>
            <w:r>
              <w:rPr>
                <w:rStyle w:val="8"/>
                <w:bdr w:val="none" w:color="auto" w:sz="0" w:space="0"/>
                <w:lang w:val="en-US" w:eastAsia="zh-CN" w:bidi="ar"/>
              </w:rPr>
              <w:t>〔</w:t>
            </w:r>
            <w:r>
              <w:rPr>
                <w:rStyle w:val="7"/>
                <w:rFonts w:hAnsi="宋体"/>
                <w:bdr w:val="none" w:color="auto" w:sz="0" w:space="0"/>
                <w:lang w:val="en-US" w:eastAsia="zh-CN" w:bidi="ar"/>
              </w:rPr>
              <w:t>2017</w:t>
            </w:r>
            <w:r>
              <w:rPr>
                <w:rStyle w:val="8"/>
                <w:bdr w:val="none" w:color="auto" w:sz="0" w:space="0"/>
                <w:lang w:val="en-US" w:eastAsia="zh-CN" w:bidi="ar"/>
              </w:rPr>
              <w:t>〕</w:t>
            </w:r>
            <w:r>
              <w:rPr>
                <w:rStyle w:val="7"/>
                <w:rFonts w:hAnsi="宋体"/>
                <w:bdr w:val="none" w:color="auto" w:sz="0" w:space="0"/>
                <w:lang w:val="en-US" w:eastAsia="zh-CN" w:bidi="ar"/>
              </w:rPr>
              <w:t>4号）</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制定或获取信息之日起15个工作日内</w:t>
            </w:r>
          </w:p>
        </w:tc>
        <w:tc>
          <w:tcPr>
            <w:tcW w:w="1080" w:type="dxa"/>
            <w:tcBorders>
              <w:top w:val="nil"/>
              <w:left w:val="single" w:color="000000" w:sz="8" w:space="0"/>
              <w:bottom w:val="nil"/>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包头市东河区民政局</w:t>
            </w:r>
          </w:p>
        </w:tc>
        <w:tc>
          <w:tcPr>
            <w:tcW w:w="1080" w:type="dxa"/>
            <w:tcBorders>
              <w:top w:val="nil"/>
              <w:left w:val="single" w:color="000000" w:sz="8" w:space="0"/>
              <w:bottom w:val="nil"/>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 xml:space="preserve">                                                                                                                                                                                                     </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南圪洞街道</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■社区公示栏</w:t>
            </w: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jc w:val="center"/>
        </w:trPr>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8</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特困人员救助供养</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办事  指南</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 xml:space="preserve">办理事项、办理条件、救助供养标准、申请材料、办理流程、办理时间、地点、联系方式 </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包民发〔2017〕31包头市民政局关于印发《包头市特困人员认定办法》的通知</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制定或获取信息之日起10个工作日内</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各社区（村）</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 xml:space="preserve">■各社区民政救助服务窗口                                                                                                                                                                                                    </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bdr w:val="none" w:color="auto" w:sz="0" w:space="0"/>
                <w:lang w:val="en-US" w:eastAsia="zh-CN" w:bidi="ar"/>
              </w:rPr>
              <w:t>10</w:t>
            </w: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审批   信息</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特困人员名单及相关信息</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包民发〔2017〕31包头市民政局关于印发《包头市特困人员认定办法》的通知</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制定或获取信息之日起10个工作日内</w:t>
            </w:r>
          </w:p>
        </w:tc>
        <w:tc>
          <w:tcPr>
            <w:tcW w:w="1080" w:type="dxa"/>
            <w:tcBorders>
              <w:top w:val="nil"/>
              <w:left w:val="single" w:color="000000" w:sz="8" w:space="0"/>
              <w:bottom w:val="nil"/>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包头市东河区民政局</w:t>
            </w:r>
          </w:p>
        </w:tc>
        <w:tc>
          <w:tcPr>
            <w:tcW w:w="1080" w:type="dxa"/>
            <w:tcBorders>
              <w:top w:val="nil"/>
              <w:left w:val="single" w:color="000000" w:sz="8" w:space="0"/>
              <w:bottom w:val="nil"/>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 xml:space="preserve">                                                                                                                                                                                                       </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both"/>
              <w:rPr>
                <w:rFonts w:hint="default" w:ascii="仿宋_GB2312" w:hAnsi="宋体" w:eastAsia="仿宋_GB2312" w:cs="仿宋_GB2312"/>
                <w:i w:val="0"/>
                <w:iCs w:val="0"/>
                <w:color w:val="000000"/>
                <w:sz w:val="18"/>
                <w:szCs w:val="18"/>
                <w:u w:val="none"/>
              </w:rPr>
            </w:pP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南圪洞街道</w:t>
            </w:r>
          </w:p>
        </w:tc>
        <w:tc>
          <w:tcPr>
            <w:tcW w:w="10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18"/>
                <w:szCs w:val="18"/>
                <w:u w:val="none"/>
              </w:rPr>
            </w:pPr>
            <w:r>
              <w:rPr>
                <w:rStyle w:val="7"/>
                <w:rFonts w:hAnsi="宋体"/>
                <w:bdr w:val="none" w:color="auto" w:sz="0" w:space="0"/>
                <w:lang w:val="en-US" w:eastAsia="zh-CN" w:bidi="ar"/>
              </w:rPr>
              <w:t xml:space="preserve">■社区公示栏                                                                                                                                                                                           </w:t>
            </w: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仿宋_GB2312" w:hAnsi="宋体" w:eastAsia="仿宋_GB2312" w:cs="仿宋_GB2312"/>
                <w:i w:val="0"/>
                <w:iCs w:val="0"/>
                <w:color w:val="000000"/>
                <w:sz w:val="18"/>
                <w:szCs w:val="18"/>
                <w:u w:val="none"/>
              </w:rPr>
            </w:pPr>
          </w:p>
        </w:tc>
      </w:tr>
    </w:tbl>
    <w:p/>
    <w:p/>
    <w:p/>
    <w:p/>
    <w:p/>
    <w:tbl>
      <w:tblPr>
        <w:tblW w:w="15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080"/>
        <w:gridCol w:w="1080"/>
        <w:gridCol w:w="1695"/>
        <w:gridCol w:w="1080"/>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jc w:val="center"/>
        </w:trPr>
        <w:tc>
          <w:tcPr>
            <w:tcW w:w="15735" w:type="dxa"/>
            <w:gridSpan w:val="14"/>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就业领域基层政务公开标准目录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序号</w:t>
            </w:r>
          </w:p>
        </w:tc>
        <w:tc>
          <w:tcPr>
            <w:tcW w:w="2160" w:type="dxa"/>
            <w:gridSpan w:val="2"/>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公开事项</w:t>
            </w:r>
          </w:p>
        </w:tc>
        <w:tc>
          <w:tcPr>
            <w:tcW w:w="1695"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公开内容（要素）</w:t>
            </w:r>
          </w:p>
        </w:tc>
        <w:tc>
          <w:tcPr>
            <w:tcW w:w="108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公开依据</w:t>
            </w:r>
          </w:p>
        </w:tc>
        <w:tc>
          <w:tcPr>
            <w:tcW w:w="108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公开时限</w:t>
            </w:r>
          </w:p>
        </w:tc>
        <w:tc>
          <w:tcPr>
            <w:tcW w:w="108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公开主体</w:t>
            </w:r>
          </w:p>
        </w:tc>
        <w:tc>
          <w:tcPr>
            <w:tcW w:w="108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公开渠道和载体</w:t>
            </w:r>
          </w:p>
        </w:tc>
        <w:tc>
          <w:tcPr>
            <w:tcW w:w="2160" w:type="dxa"/>
            <w:gridSpan w:val="2"/>
            <w:tcBorders>
              <w:top w:val="single" w:color="000000" w:sz="8" w:space="0"/>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w:t>
            </w:r>
          </w:p>
        </w:tc>
        <w:tc>
          <w:tcPr>
            <w:tcW w:w="2160" w:type="dxa"/>
            <w:gridSpan w:val="2"/>
            <w:tcBorders>
              <w:top w:val="single" w:color="000000" w:sz="8" w:space="0"/>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公开层级</w:t>
            </w:r>
          </w:p>
        </w:tc>
        <w:tc>
          <w:tcPr>
            <w:tcW w:w="1080" w:type="dxa"/>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2160" w:type="dxa"/>
            <w:gridSpan w:val="2"/>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695"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2160" w:type="dxa"/>
            <w:gridSpan w:val="2"/>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对象</w:t>
            </w:r>
          </w:p>
        </w:tc>
        <w:tc>
          <w:tcPr>
            <w:tcW w:w="2160" w:type="dxa"/>
            <w:gridSpan w:val="2"/>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方式</w:t>
            </w:r>
          </w:p>
        </w:tc>
        <w:tc>
          <w:tcPr>
            <w:tcW w:w="1080" w:type="dxa"/>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8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一级事项</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二级事项</w:t>
            </w:r>
          </w:p>
        </w:tc>
        <w:tc>
          <w:tcPr>
            <w:tcW w:w="1695"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全社会</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特定群众</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主动</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依申请公开</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县级</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就业信息服务</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就业政策法规咨询</w:t>
            </w: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对象范围：自然人</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《政府信息公开条例》、《就业促进法》、《人力资源市场暂行条例》</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公开事项信息形成或变更之日起20个工作日内公开</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南圪洞街道党群服务中心</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■街道党群服务中心</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申请条件：要获悉就业政策法规的自然人</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申请材料：无</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办理流程：电话或者窗口受理有关就业创业政策咨询，对所咨询的就业创业政策进行解答</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办理地点：东河区南圪洞街道党群服务中心</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咨询电话：4159382</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就业失业登记</w:t>
            </w:r>
          </w:p>
        </w:tc>
        <w:tc>
          <w:tcPr>
            <w:tcW w:w="1080" w:type="dxa"/>
            <w:vMerge w:val="restart"/>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失业登记</w:t>
            </w: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对象范围：自然人</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《政府信息公开条例》、《就业促进法》、《人力资源市场暂行条例》</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公开事项信息形成或变更之日起20个工作日内公开</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南圪洞街道党群服务中心</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■街道党群服务中心</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nil"/>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申请人权利和义务：对其提供材料真实性负责</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nil"/>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申请条件：劳动者通过自主创业、灵活就业或以自由职业形式实现就业的，应在就业后30日内到公共就业服务机构进行就业登记</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nil"/>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申请材料：（一）身份证、户口复印件和《就业创业证》，在常住地登记的非本地户籍人员需提供居住证明原件；</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nil"/>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（二）营业执照副本或民办非企业单位登记证书副本复印件一份；</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nil"/>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（三）《自主创业（灵活就业）登记表》原件一份：未办理过《就业创业证》的需提供两寸近期免冠证件照两张。</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nil"/>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从事个体经营的劳动者进行就业登记时将其雇工同时进行就业登记，并提供雇工花名册。</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nil"/>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办理时限：劳动者通过自主创业、灵活就业或以自由职业形式实现就业的，应在就业后30日内到公共就业服务机构进行就业登记</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nil"/>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办理地点：东河区南圪洞街道党群服务中心</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就业失业登记</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《就业创业证》申领</w:t>
            </w: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对象范围：劳动者</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《政府信息公开条例》、《就业促进法》、《人力资源市场暂行条例》</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公开事项信息形成或变更之日起20个工作日内公开</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包头市东河区人力资源和社会保障局</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■党群服务中心</w:t>
            </w:r>
          </w:p>
        </w:tc>
        <w:tc>
          <w:tcPr>
            <w:tcW w:w="108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申请人权利和义务：本人对其提供资料真实性负责</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申请条件：在法定劳动年龄内、有劳动能力、有就业要求、处于无业状态的包头市常住人员</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申请材料：身份证或社会保障卡以及二寸彩照1张</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办理流程:被用人单位招用的由用人单位到所在地就业服务机构申领，同时办理劳动用工备案：自主创业、灵活就业或以自由职业形式实现就业的，由劳动者本人办理就业登记，向居住地的就业服务机构申领</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办理时限：1个工作日内办结</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办理地点：东河区南圪洞街道党群服务中心</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咨询电话：4159382</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kern w:val="0"/>
                <w:sz w:val="24"/>
                <w:szCs w:val="24"/>
                <w:u w:val="none"/>
                <w:lang w:val="en-US" w:eastAsia="zh-CN" w:bidi="ar"/>
              </w:rPr>
            </w:pPr>
          </w:p>
          <w:p>
            <w:pPr>
              <w:jc w:val="center"/>
              <w:rPr>
                <w:rFonts w:hint="eastAsia" w:ascii="仿宋" w:hAnsi="仿宋" w:eastAsia="仿宋" w:cs="仿宋"/>
                <w:i w:val="0"/>
                <w:iCs w:val="0"/>
                <w:color w:val="000000"/>
                <w:kern w:val="0"/>
                <w:sz w:val="24"/>
                <w:szCs w:val="24"/>
                <w:u w:val="none"/>
                <w:lang w:val="en-US" w:eastAsia="zh-CN" w:bidi="ar"/>
              </w:rPr>
            </w:pPr>
          </w:p>
          <w:p>
            <w:pPr>
              <w:jc w:val="center"/>
              <w:rPr>
                <w:rFonts w:hint="eastAsia" w:ascii="仿宋" w:hAnsi="仿宋" w:eastAsia="仿宋" w:cs="仿宋"/>
                <w:i w:val="0"/>
                <w:iCs w:val="0"/>
                <w:color w:val="000000"/>
                <w:kern w:val="0"/>
                <w:sz w:val="24"/>
                <w:szCs w:val="24"/>
                <w:u w:val="none"/>
                <w:lang w:val="en-US" w:eastAsia="zh-CN" w:bidi="ar"/>
              </w:rPr>
            </w:pPr>
          </w:p>
          <w:p>
            <w:pPr>
              <w:jc w:val="center"/>
              <w:rPr>
                <w:rFonts w:hint="eastAsia" w:ascii="仿宋" w:hAnsi="仿宋" w:eastAsia="仿宋" w:cs="仿宋"/>
                <w:i w:val="0"/>
                <w:iCs w:val="0"/>
                <w:color w:val="000000"/>
                <w:kern w:val="0"/>
                <w:sz w:val="24"/>
                <w:szCs w:val="24"/>
                <w:u w:val="none"/>
                <w:lang w:val="en-US" w:eastAsia="zh-CN" w:bidi="ar"/>
              </w:rPr>
            </w:pPr>
          </w:p>
          <w:p>
            <w:pPr>
              <w:jc w:val="center"/>
              <w:rPr>
                <w:rFonts w:hint="eastAsia" w:ascii="仿宋" w:hAnsi="仿宋" w:eastAsia="仿宋" w:cs="仿宋"/>
                <w:i w:val="0"/>
                <w:iCs w:val="0"/>
                <w:color w:val="000000"/>
                <w:kern w:val="0"/>
                <w:sz w:val="24"/>
                <w:szCs w:val="24"/>
                <w:u w:val="none"/>
                <w:lang w:val="en-US" w:eastAsia="zh-CN" w:bidi="ar"/>
              </w:rPr>
            </w:pPr>
          </w:p>
          <w:p>
            <w:pPr>
              <w:jc w:val="center"/>
              <w:rPr>
                <w:rFonts w:hint="eastAsia" w:ascii="仿宋" w:hAnsi="仿宋" w:eastAsia="仿宋" w:cs="仿宋"/>
                <w:i w:val="0"/>
                <w:iCs w:val="0"/>
                <w:color w:val="000000"/>
                <w:kern w:val="0"/>
                <w:sz w:val="24"/>
                <w:szCs w:val="24"/>
                <w:u w:val="none"/>
                <w:lang w:val="en-US" w:eastAsia="zh-CN" w:bidi="ar"/>
              </w:rPr>
            </w:pPr>
          </w:p>
          <w:p>
            <w:pPr>
              <w:jc w:val="center"/>
              <w:rPr>
                <w:rFonts w:hint="eastAsia" w:ascii="仿宋" w:hAnsi="仿宋" w:eastAsia="仿宋" w:cs="仿宋"/>
                <w:i w:val="0"/>
                <w:iCs w:val="0"/>
                <w:color w:val="000000"/>
                <w:kern w:val="0"/>
                <w:sz w:val="24"/>
                <w:szCs w:val="24"/>
                <w:u w:val="none"/>
                <w:lang w:val="en-US" w:eastAsia="zh-CN" w:bidi="ar"/>
              </w:rPr>
            </w:pPr>
          </w:p>
          <w:p>
            <w:pPr>
              <w:jc w:val="center"/>
              <w:rPr>
                <w:rFonts w:hint="eastAsia" w:ascii="仿宋" w:hAnsi="仿宋" w:eastAsia="仿宋" w:cs="仿宋"/>
                <w:i w:val="0"/>
                <w:iCs w:val="0"/>
                <w:color w:val="000000"/>
                <w:kern w:val="0"/>
                <w:sz w:val="24"/>
                <w:szCs w:val="24"/>
                <w:u w:val="none"/>
                <w:lang w:val="en-US" w:eastAsia="zh-CN" w:bidi="ar"/>
              </w:rPr>
            </w:pPr>
          </w:p>
          <w:p>
            <w:pPr>
              <w:jc w:val="center"/>
              <w:rPr>
                <w:rFonts w:hint="eastAsia" w:ascii="仿宋" w:hAnsi="仿宋" w:eastAsia="仿宋" w:cs="仿宋"/>
                <w:i w:val="0"/>
                <w:iCs w:val="0"/>
                <w:color w:val="000000"/>
                <w:kern w:val="0"/>
                <w:sz w:val="24"/>
                <w:szCs w:val="24"/>
                <w:u w:val="none"/>
                <w:lang w:val="en-US" w:eastAsia="zh-CN" w:bidi="ar"/>
              </w:rPr>
            </w:pPr>
          </w:p>
          <w:p>
            <w:pPr>
              <w:jc w:val="center"/>
              <w:rPr>
                <w:rFonts w:hint="eastAsia" w:ascii="仿宋" w:hAnsi="仿宋" w:eastAsia="仿宋" w:cs="仿宋"/>
                <w:i w:val="0"/>
                <w:iCs w:val="0"/>
                <w:color w:val="000000"/>
                <w:kern w:val="0"/>
                <w:sz w:val="24"/>
                <w:szCs w:val="24"/>
                <w:u w:val="none"/>
                <w:lang w:val="en-US" w:eastAsia="zh-CN" w:bidi="ar"/>
              </w:rPr>
            </w:pPr>
          </w:p>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就业失业登记</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就业困难人员认定</w:t>
            </w:r>
          </w:p>
        </w:tc>
        <w:tc>
          <w:tcPr>
            <w:tcW w:w="1695" w:type="dxa"/>
            <w:tcBorders>
              <w:top w:val="single" w:color="000000" w:sz="8" w:space="0"/>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对象范围：自然人</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《政府信息公开条例》、《就业促进法》、《人力资源市场暂行条例》</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公开事项信息形成或变更之日起20个工作日内公开</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南圪洞街道党群服务中心</w:t>
            </w: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■街道党群服务中心</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申请人权利和义务：申请者需对其提供材料真实性负责</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■社区公示栏公开</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申请条件：在城镇常住人员中法定劳动年龄内、有劳动能力且有就业愿望并已进行失业登记的下列6类人员：大龄失业人员、残疾人员、零就业家庭成员、失地农牧民、长期失业人员、就业困难的高校毕业生</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申请材料:本人身份证原件及复印件、当年缴费税票原件、《就业创业证》原件,1寸红底照片3张。（非本地户籍人员需提供居住证原件）</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办理流程：向常住地的社区公共就业服务平台[未设立社区的向苏木乡镇（街道）公共就业服务平台]提交申请，填写《内蒙古自治区就业困难人员申请认定审批表》</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办理时限：公共就业服务平台应在受理后5个工作日内完成，苏木乡镇（街道）公共就业服务平台和旗县（市区）公共就业服务平台应在7个工作日内完成</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办理地点：东河区南圪洞街道党群服务中心</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咨询电话：4159382</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0" w:type="auto"/>
            <w:tcBorders>
              <w:top w:val="nil"/>
              <w:left w:val="nil"/>
              <w:bottom w:val="single" w:color="000000" w:sz="8" w:space="0"/>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0" w:type="auto"/>
            <w:tcBorders>
              <w:top w:val="nil"/>
              <w:left w:val="nil"/>
              <w:bottom w:val="single" w:color="000000" w:sz="8" w:space="0"/>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kern w:val="0"/>
                <w:sz w:val="24"/>
                <w:szCs w:val="24"/>
                <w:u w:val="none"/>
                <w:lang w:val="en-US" w:eastAsia="zh-CN" w:bidi="ar"/>
              </w:rPr>
            </w:pPr>
          </w:p>
          <w:p>
            <w:pPr>
              <w:jc w:val="center"/>
              <w:rPr>
                <w:rFonts w:hint="eastAsia" w:ascii="仿宋" w:hAnsi="仿宋" w:eastAsia="仿宋" w:cs="仿宋"/>
                <w:i w:val="0"/>
                <w:iCs w:val="0"/>
                <w:color w:val="000000"/>
                <w:kern w:val="0"/>
                <w:sz w:val="24"/>
                <w:szCs w:val="24"/>
                <w:u w:val="none"/>
                <w:lang w:val="en-US" w:eastAsia="zh-CN" w:bidi="ar"/>
              </w:rPr>
            </w:pPr>
          </w:p>
          <w:p>
            <w:pPr>
              <w:jc w:val="center"/>
              <w:rPr>
                <w:rFonts w:hint="eastAsia" w:ascii="仿宋" w:hAnsi="仿宋" w:eastAsia="仿宋" w:cs="仿宋"/>
                <w:i w:val="0"/>
                <w:iCs w:val="0"/>
                <w:color w:val="000000"/>
                <w:kern w:val="0"/>
                <w:sz w:val="24"/>
                <w:szCs w:val="24"/>
                <w:u w:val="none"/>
                <w:lang w:val="en-US" w:eastAsia="zh-CN" w:bidi="ar"/>
              </w:rPr>
            </w:pPr>
          </w:p>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就业困难补贴申领</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就业困难人员社会保险补贴申领</w:t>
            </w: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对象范围：被认定成就业困难的人员</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《政府信息公开条例》、《就业促进法》、《人力资源市场暂行条例》</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公开事项信息形成或变更之日起20个工作日内公开</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南圪洞街道党群服务中心</w:t>
            </w: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■街道党群服务中心</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申请人权利和义务：申请者需对其提供材料真实性负责</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■社区公示栏公开</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申请条件：已经实现灵活就业并全额缴纳全年社会保险的，个人向居住地街道公共就业服务平台提出享受社保补贴申请，由街道公共就业服务平台季度整理个人资料装订成册上报东河区就业局初审，市就业局基金科审批核准享受政策人员社会保险补贴资格，公共就业服务平台整理上报区就业局提供补贴申请资料，区就业局手机个公共就业服务平台的上报资料报市就业局审核，在市就业局终审完毕之后，由区就业局在所有的社保税票（养老、医疗）原件加盖“已报销”与“已享受社保补贴”章。</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流程：各街道公共就业服务平台填报《灵活就业困难人员社会保险补贴资金申请花名册》（纸质版和电子版），并持灵活就业困难人员认定手续和社保缴费原件报旗县区就业服务局审核，由旗县区就业服务局在社保缴费凭证上加盖审核章，旗县区就业服务局携带《灵活就业困难人员社会保险补贴资金申请花名册》（电子版）和就业困难人员认定手续，到市就业服务局基金管理科进行申报。市基金管理科对灵活就业困难人员进行社保补贴审核，经市就业服务局局务会研究通过，公示无异议后，报市财政局拨付，市财政局拨付到区财政局，区财政局将收到的社保补贴资金拨付各办事处区就业局账户，各公共就业服务平台开据享受补贴资金的往来收据，区就业局将补贴资金拨付各街道转账，各公共就业服务平台为享受补贴人员在银行建立个人账户：由银行转账个人账户，享受社保补贴人员凭个人存折（卡）领取补助资金。</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办理地点：东河区南圪洞街道党群服务中心</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0" w:type="auto"/>
            <w:tcBorders>
              <w:top w:val="nil"/>
              <w:left w:val="nil"/>
              <w:bottom w:val="nil"/>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695"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咨询电话：4159382</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0" w:type="auto"/>
            <w:tcBorders>
              <w:top w:val="nil"/>
              <w:left w:val="nil"/>
              <w:bottom w:val="single" w:color="000000" w:sz="8" w:space="0"/>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bl>
    <w:p/>
    <w:p/>
    <w:p/>
    <w:p/>
    <w:p/>
    <w:p/>
    <w:p/>
    <w:p/>
    <w:p/>
    <w:p/>
    <w:p/>
    <w:p/>
    <w:p/>
    <w:p/>
    <w:p/>
    <w:p/>
    <w:p/>
    <w:p/>
    <w:p/>
    <w:tbl>
      <w:tblPr>
        <w:tblW w:w="15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jc w:val="center"/>
        </w:trPr>
        <w:tc>
          <w:tcPr>
            <w:tcW w:w="15120" w:type="dxa"/>
            <w:gridSpan w:val="14"/>
            <w:tcBorders>
              <w:top w:val="nil"/>
              <w:left w:val="nil"/>
              <w:bottom w:val="nil"/>
              <w:right w:val="nil"/>
            </w:tcBorders>
            <w:shd w:val="clear"/>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6"/>
                <w:szCs w:val="36"/>
                <w:u w:val="none"/>
              </w:rPr>
            </w:pPr>
            <w:r>
              <w:rPr>
                <w:rFonts w:hint="eastAsia" w:ascii="方正小标宋_GBK" w:hAnsi="方正小标宋_GBK" w:eastAsia="方正小标宋_GBK" w:cs="方正小标宋_GBK"/>
                <w:i w:val="0"/>
                <w:iCs w:val="0"/>
                <w:color w:val="000000"/>
                <w:kern w:val="0"/>
                <w:sz w:val="36"/>
                <w:szCs w:val="36"/>
                <w:u w:val="none"/>
                <w:bdr w:val="none" w:color="auto" w:sz="0" w:space="0"/>
                <w:lang w:val="en-US" w:eastAsia="zh-CN" w:bidi="ar"/>
              </w:rPr>
              <w:t>南圪洞街道社会保险领域基层政务公开标准目录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序号</w:t>
            </w:r>
          </w:p>
        </w:tc>
        <w:tc>
          <w:tcPr>
            <w:tcW w:w="2160" w:type="dxa"/>
            <w:gridSpan w:val="2"/>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公开事项</w:t>
            </w:r>
          </w:p>
        </w:tc>
        <w:tc>
          <w:tcPr>
            <w:tcW w:w="108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公开内容（要素）</w:t>
            </w:r>
          </w:p>
        </w:tc>
        <w:tc>
          <w:tcPr>
            <w:tcW w:w="108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公开依据</w:t>
            </w:r>
          </w:p>
        </w:tc>
        <w:tc>
          <w:tcPr>
            <w:tcW w:w="108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公开时限</w:t>
            </w:r>
          </w:p>
        </w:tc>
        <w:tc>
          <w:tcPr>
            <w:tcW w:w="108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公开主体</w:t>
            </w:r>
          </w:p>
        </w:tc>
        <w:tc>
          <w:tcPr>
            <w:tcW w:w="1080" w:type="dxa"/>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公开渠道和载体</w:t>
            </w:r>
          </w:p>
        </w:tc>
        <w:tc>
          <w:tcPr>
            <w:tcW w:w="2160" w:type="dxa"/>
            <w:gridSpan w:val="2"/>
            <w:tcBorders>
              <w:top w:val="single" w:color="000000" w:sz="8" w:space="0"/>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w:t>
            </w:r>
          </w:p>
        </w:tc>
        <w:tc>
          <w:tcPr>
            <w:tcW w:w="2160" w:type="dxa"/>
            <w:gridSpan w:val="2"/>
            <w:tcBorders>
              <w:top w:val="single" w:color="000000" w:sz="8" w:space="0"/>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w:t>
            </w:r>
          </w:p>
        </w:tc>
        <w:tc>
          <w:tcPr>
            <w:tcW w:w="2160" w:type="dxa"/>
            <w:gridSpan w:val="2"/>
            <w:vMerge w:val="restart"/>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08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2160" w:type="dxa"/>
            <w:gridSpan w:val="2"/>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2160" w:type="dxa"/>
            <w:gridSpan w:val="2"/>
            <w:tcBorders>
              <w:top w:val="nil"/>
              <w:left w:val="nil"/>
              <w:bottom w:val="nil"/>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对象</w:t>
            </w:r>
          </w:p>
        </w:tc>
        <w:tc>
          <w:tcPr>
            <w:tcW w:w="2160" w:type="dxa"/>
            <w:gridSpan w:val="2"/>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方式</w:t>
            </w:r>
          </w:p>
        </w:tc>
        <w:tc>
          <w:tcPr>
            <w:tcW w:w="2160" w:type="dxa"/>
            <w:gridSpan w:val="2"/>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08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一级事项</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二级事项</w:t>
            </w: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vMerge w:val="continue"/>
            <w:tcBorders>
              <w:top w:val="single" w:color="000000" w:sz="8" w:space="0"/>
              <w:left w:val="nil"/>
              <w:bottom w:val="single" w:color="000000" w:sz="8" w:space="0"/>
              <w:right w:val="single" w:color="000000" w:sz="8" w:space="0"/>
            </w:tcBorders>
            <w:shd w:val="clear"/>
            <w:vAlign w:val="center"/>
          </w:tcPr>
          <w:p>
            <w:pPr>
              <w:jc w:val="center"/>
              <w:rPr>
                <w:rFonts w:hint="eastAsia" w:ascii="仿宋" w:hAnsi="仿宋" w:eastAsia="仿宋" w:cs="仿宋"/>
                <w:b/>
                <w:bCs/>
                <w:i w:val="0"/>
                <w:iCs w:val="0"/>
                <w:color w:val="000000"/>
                <w:sz w:val="24"/>
                <w:szCs w:val="24"/>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全社会</w:t>
            </w: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特定群众</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主动</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依申请公开</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县级</w:t>
            </w:r>
          </w:p>
        </w:tc>
        <w:tc>
          <w:tcPr>
            <w:tcW w:w="1080"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bdr w:val="none" w:color="auto" w:sz="0" w:space="0"/>
                <w:lang w:val="en-US" w:eastAsia="zh-CN" w:bidi="ar"/>
              </w:rPr>
              <w:t>乡、村级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社会保险登记</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城乡居民养老保险参保登记</w:t>
            </w: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事项名称：城乡居民养老保险新参保登记</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《政府信息公开条例》、《社会保险法》、《社会保险费征缴暂行</w:t>
            </w:r>
            <w:bookmarkStart w:id="0" w:name="_GoBack"/>
            <w:bookmarkEnd w:id="0"/>
            <w:r>
              <w:rPr>
                <w:rFonts w:hint="eastAsia" w:ascii="仿宋" w:hAnsi="仿宋" w:eastAsia="仿宋" w:cs="仿宋"/>
                <w:i w:val="0"/>
                <w:iCs w:val="0"/>
                <w:color w:val="000000"/>
                <w:kern w:val="0"/>
                <w:sz w:val="24"/>
                <w:szCs w:val="24"/>
                <w:u w:val="none"/>
                <w:bdr w:val="none" w:color="auto" w:sz="0" w:space="0"/>
                <w:lang w:val="en-US" w:eastAsia="zh-CN" w:bidi="ar"/>
              </w:rPr>
              <w:t>条例》</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公开事项信息形成或变更之日起20个工作日内公开</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南圪洞街道党群服务中心  </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■南圪洞街道党群服务中心  </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事项简述：城乡居民养老保险新参保登记</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办理材料：参保居民身份证、户口本原件、本人名下工商银行卡（社保卡）及复印件</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办理方式：参保居民前往户口所在地的街道办事处或村委会办理。</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办理时限：当月办理。</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结果送达：由街道党群服务中心提供花名到社保中心。</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收费依据及标准：不收费；</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办事时间：每月1-15日；</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办理机构及地点：街道党群服务中心；</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咨询查询途径：电话4159382</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社保局咨询途径：电话6180014</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养老保险服务</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城乡居民养老保险待遇申领</w:t>
            </w: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事项名称：城乡居民养老保险待遇申领</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《政府信息公开条例》、《社会保险法》、《社会保险费征缴暂行条例》</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公开事项信息形成或变更之日起20个工作日内公开</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南圪洞街道党群服务中心  </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■南圪洞街道党群服务中心  </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事项简述：城乡居民养老保险待遇申领</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办理材料：待遇领取人身份证、户口本、二代社保卡复印件</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办理方式：待遇领取人前往户口所在地的街道办事处或村委会携带二代社保卡复印件办理</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办理时限：当月办理</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结果送达：由街道党群服务中心提供花名到社保中心</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收费依据及标准：不收费</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办事时间：每月1-20日</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办理机构及地点：街道党群服务中心</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咨询查询途径：电话4159382</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社保局查询途径：电话6180014</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养老保险服务</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居民养老保险注销登记</w:t>
            </w: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事项名称：城乡居民养老保险注销登记</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《政府信息公开条例》、《社会保险法》、《劳动保险条例》</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公开事项信息形成或变更之日起20个工作日内公开</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南圪洞街道党群服务中心  </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■南圪洞街道党群服务中心  </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事项简述：城乡居民养老保险注销登记</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办理材料：待遇死亡返还个人账户花名、注销登记表、居民手写退保申请、保障所出具退保申请、待遇领取人身份证、户口本、工商卡复印件、死亡注销证明、火化证复印件</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办理方式：待遇领取人前往户口所在地的街道办事处或村委会携带二代社保卡复印件办理</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办理时限：当月办理</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结果送达：由街道党群服务中心提供花名到社保中心</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收费依据及标准：不收费</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办事时间：每月1-20日</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办理机构及地点：街道党群服务中心</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咨询查询途径：电话4159382                           社保局查询途径：电话6180014</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0" w:hRule="atLeast"/>
          <w:jc w:val="center"/>
        </w:trPr>
        <w:tc>
          <w:tcPr>
            <w:tcW w:w="10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养老保险服务</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城乡居民基本养老保险关系转移接续申请</w:t>
            </w: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事项名称：城乡居民基本养老保险关系转移接续申请                事项简述：城乡居民基本养老保险关系转移接续申请</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《政府信息公开条例》、《社会保险法》、《劳动保险条例》</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公开事项信息形成或变更之日起20个工作日内公开</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南圪洞街道党群服务中心  </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 xml:space="preserve">■南圪洞街道党群服务中心  </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c>
          <w:tcPr>
            <w:tcW w:w="1080" w:type="dxa"/>
            <w:vMerge w:val="restart"/>
            <w:tcBorders>
              <w:top w:val="nil"/>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办理材料：居民身份证原件及复印件、户口本原件及复印件</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办理方式：居民前往社保二楼自行办理</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办理时限：当月办理</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结果送达：由街道党群服务中心提供花名到社保中心</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收费依据及标准：不收费</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办事时间：每月1-20日</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nil"/>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办理机构及地点：街道党群服务中心</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jc w:val="center"/>
        </w:trPr>
        <w:tc>
          <w:tcPr>
            <w:tcW w:w="10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tcBorders>
              <w:top w:val="nil"/>
              <w:left w:val="nil"/>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咨询查询途径：4159382                            社保局查询途径：6180014</w:t>
            </w: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left"/>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top"/>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c>
          <w:tcPr>
            <w:tcW w:w="1080" w:type="dxa"/>
            <w:vMerge w:val="continue"/>
            <w:tcBorders>
              <w:top w:val="nil"/>
              <w:left w:val="nil"/>
              <w:bottom w:val="single" w:color="000000" w:sz="8" w:space="0"/>
              <w:right w:val="single" w:color="000000" w:sz="8" w:space="0"/>
            </w:tcBorders>
            <w:shd w:val="clear"/>
            <w:vAlign w:val="center"/>
          </w:tcPr>
          <w:p>
            <w:pPr>
              <w:jc w:val="center"/>
              <w:rPr>
                <w:rFonts w:hint="eastAsia" w:ascii="仿宋" w:hAnsi="仿宋" w:eastAsia="仿宋" w:cs="仿宋"/>
                <w:i w:val="0"/>
                <w:iCs w:val="0"/>
                <w:color w:val="000000"/>
                <w:sz w:val="24"/>
                <w:szCs w:val="24"/>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TEwY2M3OWI5MTE0NjM4MTYyZjM1OTg1YmRkZTIifQ=="/>
  </w:docVars>
  <w:rsids>
    <w:rsidRoot w:val="00000000"/>
    <w:rsid w:val="001867B1"/>
    <w:rsid w:val="0DA01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color w:val="000000"/>
      <w:sz w:val="22"/>
      <w:szCs w:val="22"/>
      <w:u w:val="none"/>
    </w:rPr>
  </w:style>
  <w:style w:type="character" w:customStyle="1" w:styleId="5">
    <w:name w:val="font21"/>
    <w:basedOn w:val="3"/>
    <w:uiPriority w:val="0"/>
    <w:rPr>
      <w:rFonts w:hint="eastAsia" w:ascii="黑体" w:hAnsi="宋体" w:eastAsia="黑体" w:cs="黑体"/>
      <w:color w:val="000000"/>
      <w:sz w:val="22"/>
      <w:szCs w:val="22"/>
      <w:u w:val="none"/>
    </w:rPr>
  </w:style>
  <w:style w:type="character" w:customStyle="1" w:styleId="6">
    <w:name w:val="font31"/>
    <w:basedOn w:val="3"/>
    <w:uiPriority w:val="0"/>
    <w:rPr>
      <w:rFonts w:hint="eastAsia" w:ascii="黑体" w:hAnsi="宋体" w:eastAsia="黑体" w:cs="黑体"/>
      <w:color w:val="000000"/>
      <w:sz w:val="22"/>
      <w:szCs w:val="22"/>
      <w:u w:val="none"/>
    </w:rPr>
  </w:style>
  <w:style w:type="character" w:customStyle="1" w:styleId="7">
    <w:name w:val="font41"/>
    <w:basedOn w:val="3"/>
    <w:uiPriority w:val="0"/>
    <w:rPr>
      <w:rFonts w:hint="default" w:ascii="仿宋_GB2312" w:eastAsia="仿宋_GB2312" w:cs="仿宋_GB2312"/>
      <w:color w:val="000000"/>
      <w:sz w:val="18"/>
      <w:szCs w:val="18"/>
      <w:u w:val="none"/>
    </w:rPr>
  </w:style>
  <w:style w:type="character" w:customStyle="1" w:styleId="8">
    <w:name w:val="font51"/>
    <w:basedOn w:val="3"/>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2023-10-11T06:37:21Z</dcterms:created>
  <dc:creator>Administrator</dc:creator>
  <cp:lastModifiedBy>天高云淡</cp:lastModifiedBy>
  <dcterms:modified xsi:type="dcterms:W3CDTF">2023-10-11T06:50:31Z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17187D08C4424CB088FF9AAC74376C0E_13</vt:lpwstr>
  </property>
</Properties>
</file>