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（六）养老服务领域基层政务公开标准目录</w:t>
      </w:r>
      <w:bookmarkEnd w:id="0"/>
    </w:p>
    <w:tbl>
      <w:tblPr>
        <w:tblStyle w:val="9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国家和地方层面养老服务相关法律、法规、政策文件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文件名称、文号、发文部门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包头市东河区民政局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养老服务扶持政策措施清单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扶持政策措施名称、扶持对象、实施部门、扶持政策措施内容和标准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制定或获取扶持政策措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施之日起10个工作日内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包头市东河区民政局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养老机构投资指南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本区域养老机构投资环境简介；养老机构投资审批条件及依据；养老机构投资审批流程；投资审批涉及部门和联系方式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包头市东河区民政局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</w:t>
            </w:r>
          </w:p>
        </w:tc>
        <w:tc>
          <w:tcPr>
            <w:tcW w:w="2880" w:type="dxa"/>
            <w:vAlign w:val="center"/>
          </w:tcPr>
          <w:p>
            <w:pPr>
              <w:spacing w:after="24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备案申请材料清单及样式、备案流程、办理部门、办理时限，办理时间、地点，咨询电话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包头市东河区民政局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养老服务扶持补贴名称（建设补贴、运营补贴等）、补贴依据、补贴对象、补贴申请条件、补贴内容和标准 补贴方式，补贴申请材料清单及样式，办理流程、办理部门、办理时限、办理时间、地点、咨询电话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包头市东河区民政局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包头市东河区民政局</w:t>
            </w:r>
            <w:bookmarkStart w:id="1" w:name="_GoBack"/>
            <w:bookmarkEnd w:id="1"/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《老年人权益保障法》、《养老机构管理办法》、《信息公开条例》及相关规定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包头市东河区民政局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养老服务扶持补贴政策、《信息公开条例》及相关规定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包头市东河区民政局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老年人补贴申领和发放信息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本行政区域各项老年人补贴申领数量、本行政区域各项老年人补贴申领审核通过数量、本行政区域各项老年人补贴申领审核通过名单、本行政区域各项老年人补贴发放总金额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 民政部 全国老龄办关于建立健全经济困难的高龄 失能等老年人补贴制度的通知》、各地相关政策法规文件、《信息公开条例》及相关规定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包头市东河区民政局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养老机构评估信息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本行政区域养老机构评估事项（综合评估、标准评定等）申请数量，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本行政区域养老机构评估总体结果（综合评估、标准评估等），本行政区域养老机构评估机构清单（综合评估、标准评估等）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《养老机构管理办法》、《养老机构等级划分与评定》、各地相关评估政策、《信息公开条例》及相关规定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包头市东河区民政局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行政处罚事项及标准、行政处罚结果，行政复议、行政诉讼、监督方式及电话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《老年人权益保障法》、《行政强制法》、《行政处罚法》及其他有关法律、行政法规、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《养老机构管理办法》、各地相关法规、信息公开规定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包头市东河区民政局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E6D63"/>
    <w:rsid w:val="002967AA"/>
    <w:rsid w:val="002E0878"/>
    <w:rsid w:val="003B2C77"/>
    <w:rsid w:val="00416393"/>
    <w:rsid w:val="008438B0"/>
    <w:rsid w:val="00902A01"/>
    <w:rsid w:val="00A132E3"/>
    <w:rsid w:val="00FA002F"/>
    <w:rsid w:val="37DA76D1"/>
    <w:rsid w:val="66FA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iPriority w:val="0"/>
    <w:pPr>
      <w:jc w:val="left"/>
    </w:pPr>
  </w:style>
  <w:style w:type="paragraph" w:styleId="4">
    <w:name w:val="Balloon Text"/>
    <w:basedOn w:val="1"/>
    <w:link w:val="19"/>
    <w:semiHidden/>
    <w:uiPriority w:val="0"/>
    <w:rPr>
      <w:sz w:val="18"/>
      <w:szCs w:val="18"/>
    </w:rPr>
  </w:style>
  <w:style w:type="paragraph" w:styleId="5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annotation reference"/>
    <w:semiHidden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6ED708-4086-486E-AA2F-742D0A6AE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770</Words>
  <Characters>4389</Characters>
  <Lines>36</Lines>
  <Paragraphs>10</Paragraphs>
  <TotalTime>68</TotalTime>
  <ScaleCrop>false</ScaleCrop>
  <LinksUpToDate>false</LinksUpToDate>
  <CharactersWithSpaces>5149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2020-03-06T06:53:00Z</dcterms:created>
  <dc:creator>tai yuzhu</dc:creator>
  <cp:lastModifiedBy>东河区政务服务局</cp:lastModifiedBy>
  <dcterms:modified xsi:type="dcterms:W3CDTF">2020-09-17T08:04:11Z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