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584" w:rsidRDefault="00BC2E0E">
      <w:pPr>
        <w:pStyle w:val="1"/>
        <w:jc w:val="center"/>
        <w:rPr>
          <w:rFonts w:ascii="方正小标宋_GBK" w:eastAsia="方正小标宋_GBK" w:hAnsi="方正小标宋_GBK"/>
          <w:b w:val="0"/>
          <w:bCs w:val="0"/>
          <w:sz w:val="30"/>
        </w:rPr>
      </w:pPr>
      <w:bookmarkStart w:id="0" w:name="_Toc24724717"/>
      <w:r>
        <w:rPr>
          <w:rFonts w:ascii="方正小标宋_GBK" w:eastAsia="方正小标宋_GBK" w:hAnsi="方正小标宋_GBK" w:hint="eastAsia"/>
          <w:b w:val="0"/>
          <w:bCs w:val="0"/>
          <w:sz w:val="30"/>
        </w:rPr>
        <w:t>（十四）保障性住房领域基层政务公开标准目录</w:t>
      </w:r>
      <w:bookmarkEnd w:id="0"/>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5"/>
        <w:gridCol w:w="396"/>
        <w:gridCol w:w="399"/>
        <w:gridCol w:w="1274"/>
        <w:gridCol w:w="1800"/>
        <w:gridCol w:w="3600"/>
        <w:gridCol w:w="1080"/>
        <w:gridCol w:w="697"/>
        <w:gridCol w:w="1629"/>
        <w:gridCol w:w="720"/>
        <w:gridCol w:w="709"/>
        <w:gridCol w:w="551"/>
        <w:gridCol w:w="720"/>
        <w:gridCol w:w="720"/>
        <w:gridCol w:w="720"/>
      </w:tblGrid>
      <w:tr w:rsidR="005C7584">
        <w:trPr>
          <w:cantSplit/>
          <w:jc w:val="center"/>
        </w:trPr>
        <w:tc>
          <w:tcPr>
            <w:tcW w:w="861" w:type="dxa"/>
            <w:gridSpan w:val="2"/>
            <w:vMerge w:val="restart"/>
            <w:shd w:val="clear" w:color="auto" w:fill="auto"/>
            <w:vAlign w:val="center"/>
          </w:tcPr>
          <w:p w:rsidR="005C7584" w:rsidRDefault="00BC2E0E">
            <w:pPr>
              <w:widowControl/>
              <w:jc w:val="center"/>
              <w:rPr>
                <w:rFonts w:ascii="Times New Roman" w:hAnsi="Times New Roman"/>
                <w:color w:val="000000"/>
                <w:kern w:val="0"/>
                <w:sz w:val="22"/>
              </w:rPr>
            </w:pPr>
            <w:r>
              <w:rPr>
                <w:rFonts w:ascii="Times New Roman" w:hAnsi="宋体"/>
                <w:color w:val="000000"/>
                <w:kern w:val="0"/>
                <w:sz w:val="22"/>
              </w:rPr>
              <w:t>序号</w:t>
            </w:r>
          </w:p>
        </w:tc>
        <w:tc>
          <w:tcPr>
            <w:tcW w:w="1673" w:type="dxa"/>
            <w:gridSpan w:val="2"/>
            <w:shd w:val="clear" w:color="auto" w:fill="auto"/>
            <w:vAlign w:val="center"/>
          </w:tcPr>
          <w:p w:rsidR="005C7584" w:rsidRDefault="00BC2E0E">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公开事项</w:t>
            </w:r>
          </w:p>
        </w:tc>
        <w:tc>
          <w:tcPr>
            <w:tcW w:w="1800" w:type="dxa"/>
            <w:vMerge w:val="restart"/>
            <w:shd w:val="clear" w:color="auto" w:fill="auto"/>
            <w:vAlign w:val="center"/>
          </w:tcPr>
          <w:p w:rsidR="005C7584" w:rsidRDefault="00BC2E0E">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公开内容（要素）</w:t>
            </w:r>
          </w:p>
        </w:tc>
        <w:tc>
          <w:tcPr>
            <w:tcW w:w="3600" w:type="dxa"/>
            <w:vMerge w:val="restart"/>
            <w:shd w:val="clear" w:color="auto" w:fill="auto"/>
            <w:vAlign w:val="center"/>
          </w:tcPr>
          <w:p w:rsidR="005C7584" w:rsidRDefault="00BC2E0E">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公开依据</w:t>
            </w:r>
          </w:p>
        </w:tc>
        <w:tc>
          <w:tcPr>
            <w:tcW w:w="1080" w:type="dxa"/>
            <w:vMerge w:val="restart"/>
            <w:shd w:val="clear" w:color="auto" w:fill="auto"/>
            <w:vAlign w:val="center"/>
          </w:tcPr>
          <w:p w:rsidR="005C7584" w:rsidRDefault="00BC2E0E">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公开时限</w:t>
            </w:r>
          </w:p>
        </w:tc>
        <w:tc>
          <w:tcPr>
            <w:tcW w:w="697" w:type="dxa"/>
            <w:vMerge w:val="restart"/>
            <w:shd w:val="clear" w:color="auto" w:fill="auto"/>
            <w:vAlign w:val="center"/>
          </w:tcPr>
          <w:p w:rsidR="005C7584" w:rsidRDefault="00BC2E0E">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公开主体</w:t>
            </w:r>
          </w:p>
        </w:tc>
        <w:tc>
          <w:tcPr>
            <w:tcW w:w="1629" w:type="dxa"/>
            <w:vMerge w:val="restart"/>
            <w:shd w:val="clear" w:color="auto" w:fill="auto"/>
            <w:vAlign w:val="center"/>
          </w:tcPr>
          <w:p w:rsidR="005C7584" w:rsidRDefault="00BC2E0E">
            <w:pPr>
              <w:widowControl/>
              <w:jc w:val="center"/>
              <w:rPr>
                <w:rFonts w:ascii="黑体" w:eastAsia="黑体" w:hAnsi="宋体" w:cs="宋体"/>
                <w:kern w:val="0"/>
                <w:sz w:val="22"/>
              </w:rPr>
            </w:pPr>
            <w:r>
              <w:rPr>
                <w:rFonts w:ascii="黑体" w:eastAsia="黑体" w:hAnsi="宋体" w:cs="宋体" w:hint="eastAsia"/>
                <w:kern w:val="0"/>
                <w:sz w:val="22"/>
              </w:rPr>
              <w:t>公开渠道和载体</w:t>
            </w:r>
          </w:p>
        </w:tc>
        <w:tc>
          <w:tcPr>
            <w:tcW w:w="1429" w:type="dxa"/>
            <w:gridSpan w:val="2"/>
            <w:shd w:val="clear" w:color="auto" w:fill="auto"/>
            <w:vAlign w:val="center"/>
          </w:tcPr>
          <w:p w:rsidR="005C7584" w:rsidRDefault="00BC2E0E">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公开对象</w:t>
            </w:r>
          </w:p>
        </w:tc>
        <w:tc>
          <w:tcPr>
            <w:tcW w:w="1271" w:type="dxa"/>
            <w:gridSpan w:val="2"/>
            <w:shd w:val="clear" w:color="auto" w:fill="auto"/>
            <w:vAlign w:val="center"/>
          </w:tcPr>
          <w:p w:rsidR="005C7584" w:rsidRDefault="00BC2E0E">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公开方式</w:t>
            </w:r>
          </w:p>
        </w:tc>
        <w:tc>
          <w:tcPr>
            <w:tcW w:w="1440" w:type="dxa"/>
            <w:gridSpan w:val="2"/>
            <w:shd w:val="clear" w:color="auto" w:fill="auto"/>
            <w:vAlign w:val="center"/>
          </w:tcPr>
          <w:p w:rsidR="005C7584" w:rsidRDefault="00BC2E0E">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公开层级</w:t>
            </w:r>
          </w:p>
        </w:tc>
      </w:tr>
      <w:tr w:rsidR="005C7584">
        <w:trPr>
          <w:cantSplit/>
          <w:jc w:val="center"/>
        </w:trPr>
        <w:tc>
          <w:tcPr>
            <w:tcW w:w="861" w:type="dxa"/>
            <w:gridSpan w:val="2"/>
            <w:vMerge/>
            <w:vAlign w:val="center"/>
          </w:tcPr>
          <w:p w:rsidR="005C7584" w:rsidRDefault="005C7584">
            <w:pPr>
              <w:widowControl/>
              <w:jc w:val="left"/>
              <w:rPr>
                <w:rFonts w:ascii="Times New Roman" w:hAnsi="Times New Roman"/>
                <w:color w:val="000000"/>
                <w:kern w:val="0"/>
                <w:sz w:val="22"/>
              </w:rPr>
            </w:pPr>
          </w:p>
        </w:tc>
        <w:tc>
          <w:tcPr>
            <w:tcW w:w="399" w:type="dxa"/>
            <w:shd w:val="clear" w:color="auto" w:fill="auto"/>
            <w:vAlign w:val="center"/>
          </w:tcPr>
          <w:p w:rsidR="005C7584" w:rsidRDefault="00BC2E0E">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一级事项</w:t>
            </w:r>
          </w:p>
        </w:tc>
        <w:tc>
          <w:tcPr>
            <w:tcW w:w="1274" w:type="dxa"/>
            <w:shd w:val="clear" w:color="auto" w:fill="auto"/>
            <w:vAlign w:val="center"/>
          </w:tcPr>
          <w:p w:rsidR="005C7584" w:rsidRDefault="00BC2E0E">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二级事项</w:t>
            </w:r>
          </w:p>
        </w:tc>
        <w:tc>
          <w:tcPr>
            <w:tcW w:w="1800" w:type="dxa"/>
            <w:vMerge/>
            <w:vAlign w:val="center"/>
          </w:tcPr>
          <w:p w:rsidR="005C7584" w:rsidRDefault="005C7584">
            <w:pPr>
              <w:widowControl/>
              <w:jc w:val="left"/>
              <w:rPr>
                <w:rFonts w:ascii="黑体" w:eastAsia="黑体" w:hAnsi="宋体" w:cs="宋体"/>
                <w:color w:val="000000"/>
                <w:kern w:val="0"/>
                <w:sz w:val="22"/>
              </w:rPr>
            </w:pPr>
          </w:p>
        </w:tc>
        <w:tc>
          <w:tcPr>
            <w:tcW w:w="3600" w:type="dxa"/>
            <w:vMerge/>
            <w:vAlign w:val="center"/>
          </w:tcPr>
          <w:p w:rsidR="005C7584" w:rsidRDefault="005C7584">
            <w:pPr>
              <w:widowControl/>
              <w:jc w:val="left"/>
              <w:rPr>
                <w:rFonts w:ascii="黑体" w:eastAsia="黑体" w:hAnsi="宋体" w:cs="宋体"/>
                <w:color w:val="000000"/>
                <w:kern w:val="0"/>
                <w:sz w:val="22"/>
              </w:rPr>
            </w:pPr>
          </w:p>
        </w:tc>
        <w:tc>
          <w:tcPr>
            <w:tcW w:w="1080" w:type="dxa"/>
            <w:vMerge/>
            <w:vAlign w:val="center"/>
          </w:tcPr>
          <w:p w:rsidR="005C7584" w:rsidRDefault="005C7584">
            <w:pPr>
              <w:widowControl/>
              <w:jc w:val="left"/>
              <w:rPr>
                <w:rFonts w:ascii="黑体" w:eastAsia="黑体" w:hAnsi="宋体" w:cs="宋体"/>
                <w:color w:val="000000"/>
                <w:kern w:val="0"/>
                <w:sz w:val="22"/>
              </w:rPr>
            </w:pPr>
          </w:p>
        </w:tc>
        <w:tc>
          <w:tcPr>
            <w:tcW w:w="697" w:type="dxa"/>
            <w:vMerge/>
            <w:vAlign w:val="center"/>
          </w:tcPr>
          <w:p w:rsidR="005C7584" w:rsidRDefault="005C7584">
            <w:pPr>
              <w:widowControl/>
              <w:jc w:val="left"/>
              <w:rPr>
                <w:rFonts w:ascii="黑体" w:eastAsia="黑体" w:hAnsi="宋体" w:cs="宋体"/>
                <w:color w:val="000000"/>
                <w:kern w:val="0"/>
                <w:sz w:val="22"/>
              </w:rPr>
            </w:pPr>
          </w:p>
        </w:tc>
        <w:tc>
          <w:tcPr>
            <w:tcW w:w="1629" w:type="dxa"/>
            <w:vMerge/>
            <w:vAlign w:val="center"/>
          </w:tcPr>
          <w:p w:rsidR="005C7584" w:rsidRDefault="005C7584">
            <w:pPr>
              <w:widowControl/>
              <w:jc w:val="left"/>
              <w:rPr>
                <w:rFonts w:ascii="黑体" w:eastAsia="黑体" w:hAnsi="宋体" w:cs="宋体"/>
                <w:kern w:val="0"/>
                <w:sz w:val="22"/>
              </w:rPr>
            </w:pPr>
          </w:p>
        </w:tc>
        <w:tc>
          <w:tcPr>
            <w:tcW w:w="720" w:type="dxa"/>
            <w:shd w:val="clear" w:color="auto" w:fill="auto"/>
            <w:vAlign w:val="center"/>
          </w:tcPr>
          <w:p w:rsidR="005C7584" w:rsidRDefault="00BC2E0E">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全社会</w:t>
            </w:r>
          </w:p>
        </w:tc>
        <w:tc>
          <w:tcPr>
            <w:tcW w:w="709" w:type="dxa"/>
            <w:shd w:val="clear" w:color="auto" w:fill="auto"/>
            <w:vAlign w:val="center"/>
          </w:tcPr>
          <w:p w:rsidR="005C7584" w:rsidRDefault="00BC2E0E">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特定群众</w:t>
            </w:r>
          </w:p>
        </w:tc>
        <w:tc>
          <w:tcPr>
            <w:tcW w:w="551" w:type="dxa"/>
            <w:shd w:val="clear" w:color="auto" w:fill="auto"/>
            <w:vAlign w:val="center"/>
          </w:tcPr>
          <w:p w:rsidR="005C7584" w:rsidRDefault="00BC2E0E">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主动</w:t>
            </w:r>
          </w:p>
        </w:tc>
        <w:tc>
          <w:tcPr>
            <w:tcW w:w="720" w:type="dxa"/>
            <w:shd w:val="clear" w:color="auto" w:fill="auto"/>
            <w:vAlign w:val="center"/>
          </w:tcPr>
          <w:p w:rsidR="005C7584" w:rsidRDefault="00BC2E0E">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依申请公开</w:t>
            </w:r>
          </w:p>
        </w:tc>
        <w:tc>
          <w:tcPr>
            <w:tcW w:w="720" w:type="dxa"/>
            <w:shd w:val="clear" w:color="auto" w:fill="auto"/>
            <w:vAlign w:val="center"/>
          </w:tcPr>
          <w:p w:rsidR="005C7584" w:rsidRDefault="00BC2E0E">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县级</w:t>
            </w:r>
          </w:p>
        </w:tc>
        <w:tc>
          <w:tcPr>
            <w:tcW w:w="720" w:type="dxa"/>
            <w:shd w:val="clear" w:color="auto" w:fill="auto"/>
            <w:vAlign w:val="center"/>
          </w:tcPr>
          <w:p w:rsidR="005C7584" w:rsidRDefault="00BC2E0E">
            <w:pPr>
              <w:widowControl/>
              <w:jc w:val="center"/>
              <w:rPr>
                <w:rFonts w:ascii="黑体" w:eastAsia="黑体" w:hAnsi="宋体" w:cs="宋体"/>
                <w:color w:val="000000"/>
                <w:kern w:val="0"/>
                <w:sz w:val="22"/>
              </w:rPr>
            </w:pPr>
            <w:r>
              <w:rPr>
                <w:rFonts w:ascii="黑体" w:eastAsia="黑体" w:hAnsi="宋体" w:cs="宋体" w:hint="eastAsia"/>
                <w:color w:val="000000"/>
                <w:kern w:val="0"/>
                <w:sz w:val="22"/>
              </w:rPr>
              <w:t>乡、村级</w:t>
            </w: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1</w:t>
            </w:r>
          </w:p>
        </w:tc>
        <w:tc>
          <w:tcPr>
            <w:tcW w:w="795" w:type="dxa"/>
            <w:gridSpan w:val="2"/>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法规政策</w:t>
            </w: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法律法规</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文件名称；</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文号；</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发布部门；</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发布日期；</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实施日期；</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正文。</w:t>
            </w:r>
          </w:p>
        </w:tc>
        <w:tc>
          <w:tcPr>
            <w:tcW w:w="360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《已购公有住房和经济适用住房上市出售管理暂行办法》、《廉租住房保障办法》、《经济适用住房管理办法》、《公共租赁住房管理办法》、《住房城乡建设部</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财政部</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w:t>
            </w:r>
            <w:r>
              <w:rPr>
                <w:rFonts w:ascii="仿宋_GB2312" w:eastAsia="仿宋_GB2312" w:hAnsi="宋体" w:hint="eastAsia"/>
                <w:color w:val="000000"/>
                <w:sz w:val="18"/>
                <w:szCs w:val="18"/>
              </w:rPr>
              <w:t xml:space="preserve"> </w:t>
            </w:r>
            <w:r>
              <w:rPr>
                <w:rFonts w:ascii="仿宋_GB2312" w:eastAsia="仿宋_GB2312" w:hAnsi="宋体" w:hint="eastAsia"/>
                <w:color w:val="000000"/>
                <w:sz w:val="18"/>
                <w:szCs w:val="18"/>
              </w:rPr>
              <w:t>财政部关于做好城镇住房保障家庭租赁补贴工作的指导意见》、《国务院办公厅关于推进公共资源配置领域政府信息公开的意见》、</w:t>
            </w:r>
          </w:p>
        </w:tc>
        <w:tc>
          <w:tcPr>
            <w:tcW w:w="108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信息获取（形成、变更）</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697"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包头市东河区住房和城乡建设局</w:t>
            </w:r>
          </w:p>
        </w:tc>
        <w:tc>
          <w:tcPr>
            <w:tcW w:w="1629" w:type="dxa"/>
            <w:vMerge w:val="restart"/>
            <w:vAlign w:val="center"/>
          </w:tcPr>
          <w:p w:rsidR="005C7584" w:rsidRDefault="00BC2E0E" w:rsidP="00BC2E0E">
            <w:pPr>
              <w:rPr>
                <w:rStyle w:val="font11"/>
                <w:rFonts w:ascii="方正仿宋_GBK" w:eastAsia="方正仿宋_GBK" w:hAnsi="方正仿宋_GBK" w:cs="方正仿宋_GBK" w:hint="default"/>
                <w:lang/>
              </w:rPr>
            </w:pPr>
            <w:r>
              <w:rPr>
                <w:rFonts w:ascii="方正仿宋_GBK" w:eastAsia="方正仿宋_GBK" w:hAnsi="方正仿宋_GBK" w:cs="方正仿宋_GBK" w:hint="eastAsia"/>
                <w:color w:val="000000"/>
                <w:kern w:val="0"/>
                <w:sz w:val="18"/>
                <w:szCs w:val="18"/>
                <w:lang/>
              </w:rPr>
              <w:t>□政府网站</w:t>
            </w:r>
            <w:r>
              <w:rPr>
                <w:rFonts w:ascii="方正仿宋_GBK" w:eastAsia="方正仿宋_GBK" w:hAnsi="方正仿宋_GBK" w:cs="方正仿宋_GBK" w:hint="eastAsia"/>
                <w:color w:val="000000"/>
                <w:kern w:val="0"/>
                <w:sz w:val="18"/>
                <w:szCs w:val="18"/>
                <w:lang/>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2</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政策文件</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文件名称；</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文号；</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发布部门；</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发布日期；</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实施日期；</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正文。</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3</w:t>
            </w:r>
          </w:p>
        </w:tc>
        <w:tc>
          <w:tcPr>
            <w:tcW w:w="795" w:type="dxa"/>
            <w:gridSpan w:val="2"/>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重大决策</w:t>
            </w: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决策前</w:t>
            </w:r>
            <w:r>
              <w:rPr>
                <w:rFonts w:ascii="仿宋_GB2312" w:eastAsia="仿宋_GB2312" w:hAnsi="宋体" w:hint="eastAsia"/>
                <w:color w:val="000000"/>
                <w:sz w:val="18"/>
                <w:szCs w:val="18"/>
              </w:rPr>
              <w:br w:type="page"/>
            </w:r>
            <w:r>
              <w:rPr>
                <w:rFonts w:ascii="仿宋_GB2312" w:eastAsia="仿宋_GB2312" w:hAnsi="宋体" w:hint="eastAsia"/>
                <w:color w:val="000000"/>
                <w:sz w:val="18"/>
                <w:szCs w:val="18"/>
              </w:rPr>
              <w:t>预公开</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决策公开制度；</w:t>
            </w:r>
          </w:p>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意见征集。</w:t>
            </w:r>
          </w:p>
        </w:tc>
        <w:tc>
          <w:tcPr>
            <w:tcW w:w="360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《政府信息公开条例》、《中共中央办公厅国务院办公厅印发〈关于全面推进政务公开工</w:t>
            </w:r>
            <w:r>
              <w:rPr>
                <w:rFonts w:ascii="仿宋_GB2312" w:eastAsia="仿宋_GB2312" w:hAnsi="宋体" w:hint="eastAsia"/>
                <w:color w:val="000000"/>
                <w:sz w:val="18"/>
                <w:szCs w:val="18"/>
              </w:rPr>
              <w:lastRenderedPageBreak/>
              <w:t>作的意见〉的通知》、《国务院办公厅印发〈关于全面推进政务公开工作的意见〉实施细则的通知》</w:t>
            </w:r>
          </w:p>
        </w:tc>
        <w:tc>
          <w:tcPr>
            <w:tcW w:w="108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信息形成（变更）</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lastRenderedPageBreak/>
              <w:t>个工作日内</w:t>
            </w:r>
          </w:p>
        </w:tc>
        <w:tc>
          <w:tcPr>
            <w:tcW w:w="697"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包头市东</w:t>
            </w:r>
            <w:r>
              <w:rPr>
                <w:rFonts w:ascii="仿宋_GB2312" w:eastAsia="仿宋_GB2312" w:hAnsi="宋体" w:hint="eastAsia"/>
                <w:color w:val="000000"/>
                <w:sz w:val="18"/>
                <w:szCs w:val="18"/>
              </w:rPr>
              <w:lastRenderedPageBreak/>
              <w:t>河区住房和城乡建设局</w:t>
            </w:r>
          </w:p>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包头市东河区住房和城乡建设局</w:t>
            </w:r>
          </w:p>
        </w:tc>
        <w:tc>
          <w:tcPr>
            <w:tcW w:w="1629" w:type="dxa"/>
            <w:vMerge w:val="restart"/>
            <w:vAlign w:val="center"/>
          </w:tcPr>
          <w:p w:rsidR="005C7584" w:rsidRDefault="00BC2E0E">
            <w:pPr>
              <w:rPr>
                <w:rStyle w:val="font11"/>
                <w:rFonts w:ascii="方正仿宋_GBK" w:eastAsia="方正仿宋_GBK" w:hAnsi="方正仿宋_GBK" w:cs="方正仿宋_GBK" w:hint="default"/>
                <w:lang/>
              </w:rPr>
            </w:pPr>
            <w:r>
              <w:rPr>
                <w:rFonts w:ascii="方正仿宋_GBK" w:eastAsia="方正仿宋_GBK" w:hAnsi="方正仿宋_GBK" w:cs="方正仿宋_GBK" w:hint="eastAsia"/>
                <w:color w:val="000000"/>
                <w:kern w:val="0"/>
                <w:sz w:val="18"/>
                <w:szCs w:val="18"/>
                <w:lang/>
              </w:rPr>
              <w:lastRenderedPageBreak/>
              <w:t>□政府网站</w:t>
            </w:r>
            <w:r>
              <w:rPr>
                <w:rFonts w:ascii="方正仿宋_GBK" w:eastAsia="方正仿宋_GBK" w:hAnsi="方正仿宋_GBK" w:cs="方正仿宋_GBK" w:hint="eastAsia"/>
                <w:color w:val="000000"/>
                <w:kern w:val="0"/>
                <w:sz w:val="18"/>
                <w:szCs w:val="18"/>
                <w:lang/>
              </w:rPr>
              <w:t xml:space="preserve">      </w:t>
            </w:r>
            <w:r>
              <w:rPr>
                <w:rFonts w:ascii="方正仿宋_GBK" w:eastAsia="方正仿宋_GBK" w:hAnsi="方正仿宋_GBK" w:cs="方正仿宋_GBK" w:hint="eastAsia"/>
                <w:color w:val="000000"/>
                <w:kern w:val="0"/>
                <w:sz w:val="18"/>
                <w:szCs w:val="18"/>
                <w:lang/>
              </w:rPr>
              <w:t xml:space="preserve">      </w:t>
            </w:r>
            <w:r>
              <w:rPr>
                <w:rFonts w:ascii="方正仿宋_GBK" w:eastAsia="方正仿宋_GBK" w:hAnsi="方正仿宋_GBK" w:cs="方正仿宋_GBK" w:hint="eastAsia"/>
                <w:color w:val="000000"/>
                <w:kern w:val="0"/>
                <w:sz w:val="18"/>
                <w:szCs w:val="18"/>
                <w:lang/>
              </w:rPr>
              <w:t xml:space="preserve">      </w:t>
            </w:r>
            <w:r>
              <w:rPr>
                <w:rFonts w:ascii="方正仿宋_GBK" w:eastAsia="方正仿宋_GBK" w:hAnsi="方正仿宋_GBK" w:cs="方正仿宋_GBK" w:hint="eastAsia"/>
                <w:color w:val="000000"/>
                <w:kern w:val="0"/>
                <w:sz w:val="18"/>
                <w:szCs w:val="18"/>
                <w:lang/>
              </w:rPr>
              <w:t xml:space="preserve">    </w:t>
            </w:r>
            <w:r>
              <w:rPr>
                <w:rFonts w:ascii="方正仿宋_GBK" w:eastAsia="方正仿宋_GBK" w:hAnsi="方正仿宋_GBK" w:cs="方正仿宋_GBK" w:hint="eastAsia"/>
                <w:color w:val="000000"/>
                <w:kern w:val="0"/>
                <w:sz w:val="18"/>
                <w:szCs w:val="18"/>
                <w:lang/>
              </w:rPr>
              <w:br/>
            </w:r>
            <w:r>
              <w:rPr>
                <w:rFonts w:ascii="方正仿宋_GBK" w:eastAsia="方正仿宋_GBK" w:hAnsi="方正仿宋_GBK" w:cs="方正仿宋_GBK" w:hint="eastAsia"/>
                <w:color w:val="000000"/>
                <w:kern w:val="0"/>
                <w:sz w:val="18"/>
                <w:szCs w:val="18"/>
                <w:lang/>
              </w:rPr>
              <w:t xml:space="preserve">   </w:t>
            </w:r>
            <w:r>
              <w:rPr>
                <w:rFonts w:ascii="方正仿宋_GBK" w:eastAsia="方正仿宋_GBK" w:hAnsi="方正仿宋_GBK" w:cs="方正仿宋_GBK" w:hint="eastAsia"/>
                <w:color w:val="000000"/>
                <w:kern w:val="0"/>
                <w:sz w:val="18"/>
                <w:szCs w:val="18"/>
                <w:lang/>
              </w:rPr>
              <w:br/>
            </w:r>
          </w:p>
          <w:p w:rsidR="005C7584" w:rsidRDefault="005C7584">
            <w:pPr>
              <w:rPr>
                <w:rStyle w:val="font11"/>
                <w:rFonts w:ascii="方正仿宋_GBK" w:eastAsia="方正仿宋_GBK" w:hAnsi="方正仿宋_GBK" w:cs="方正仿宋_GBK" w:hint="default"/>
                <w:lang/>
              </w:rPr>
            </w:pP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w:t>
            </w:r>
          </w:p>
        </w:tc>
        <w:tc>
          <w:tcPr>
            <w:tcW w:w="709"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4</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决策会议公开</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会议名称；</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会议时间地点；</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会议结果。</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5</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决策结果公开</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保障性住房领域方案、公示公告、通知等。</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6</w:t>
            </w:r>
          </w:p>
        </w:tc>
        <w:tc>
          <w:tcPr>
            <w:tcW w:w="795" w:type="dxa"/>
            <w:gridSpan w:val="2"/>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规划计划</w:t>
            </w: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中长期规划</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保障性住房专项规划。</w:t>
            </w:r>
          </w:p>
        </w:tc>
        <w:tc>
          <w:tcPr>
            <w:tcW w:w="360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《经济适用住房管理办法》、《公共租赁住房管理办法》、《住房城乡建设部办公厅关于做好</w:t>
            </w:r>
            <w:r>
              <w:rPr>
                <w:rFonts w:ascii="仿宋_GB2312" w:eastAsia="仿宋_GB2312" w:hAnsi="宋体" w:hint="eastAsia"/>
                <w:color w:val="000000"/>
                <w:sz w:val="18"/>
                <w:szCs w:val="18"/>
              </w:rPr>
              <w:t>2012</w:t>
            </w:r>
            <w:r>
              <w:rPr>
                <w:rFonts w:ascii="仿宋_GB2312" w:eastAsia="仿宋_GB2312" w:hAnsi="宋体" w:hint="eastAsia"/>
                <w:color w:val="000000"/>
                <w:sz w:val="18"/>
                <w:szCs w:val="18"/>
              </w:rPr>
              <w:t>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信息形成（变更）</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697"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包头市东河区住房和城乡建设局</w:t>
            </w:r>
          </w:p>
          <w:p w:rsidR="005C7584" w:rsidRDefault="005C7584">
            <w:pPr>
              <w:rPr>
                <w:rFonts w:ascii="仿宋_GB2312" w:eastAsia="仿宋_GB2312" w:hAnsi="宋体"/>
                <w:color w:val="000000"/>
                <w:sz w:val="18"/>
                <w:szCs w:val="18"/>
              </w:rPr>
            </w:pPr>
          </w:p>
        </w:tc>
        <w:tc>
          <w:tcPr>
            <w:tcW w:w="1629" w:type="dxa"/>
            <w:vMerge w:val="restart"/>
            <w:vAlign w:val="center"/>
          </w:tcPr>
          <w:p w:rsidR="005C7584" w:rsidRDefault="00BC2E0E" w:rsidP="00BC2E0E">
            <w:pPr>
              <w:rPr>
                <w:rStyle w:val="font11"/>
                <w:rFonts w:ascii="方正仿宋_GBK" w:eastAsia="方正仿宋_GBK" w:hAnsi="方正仿宋_GBK" w:cs="方正仿宋_GBK" w:hint="default"/>
                <w:lang/>
              </w:rPr>
            </w:pPr>
            <w:r>
              <w:rPr>
                <w:rFonts w:ascii="方正仿宋_GBK" w:eastAsia="方正仿宋_GBK" w:hAnsi="方正仿宋_GBK" w:cs="方正仿宋_GBK" w:hint="eastAsia"/>
                <w:color w:val="000000"/>
                <w:kern w:val="0"/>
                <w:sz w:val="18"/>
                <w:szCs w:val="18"/>
                <w:lang/>
              </w:rPr>
              <w:t>□政府网站</w:t>
            </w:r>
            <w:r>
              <w:rPr>
                <w:rFonts w:ascii="方正仿宋_GBK" w:eastAsia="方正仿宋_GBK" w:hAnsi="方正仿宋_GBK" w:cs="方正仿宋_GBK" w:hint="eastAsia"/>
                <w:color w:val="000000"/>
                <w:kern w:val="0"/>
                <w:sz w:val="18"/>
                <w:szCs w:val="18"/>
                <w:lang/>
              </w:rPr>
              <w:t xml:space="preserve">      </w:t>
            </w:r>
            <w:r>
              <w:rPr>
                <w:rFonts w:ascii="方正仿宋_GBK" w:eastAsia="方正仿宋_GBK" w:hAnsi="方正仿宋_GBK" w:cs="方正仿宋_GBK" w:hint="eastAsia"/>
                <w:color w:val="000000"/>
                <w:kern w:val="0"/>
                <w:sz w:val="18"/>
                <w:szCs w:val="18"/>
                <w:lang/>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7</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年度计划</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年度建设计划任务量：开工套数、基本建成套数；</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年度计划项目：项目名称、建设地点、总建筑面积、住宅面积、计划开工时间、计划竣工时间。</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8</w:t>
            </w:r>
          </w:p>
        </w:tc>
        <w:tc>
          <w:tcPr>
            <w:tcW w:w="795" w:type="dxa"/>
            <w:gridSpan w:val="2"/>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建设管理</w:t>
            </w: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立项信息</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项目名称；建设地点；投资金额；计划安排。</w:t>
            </w:r>
          </w:p>
        </w:tc>
        <w:tc>
          <w:tcPr>
            <w:tcW w:w="360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《政府信息公开条例》、《经济适用住房管理办法》、《公共租赁住房管理办法》、《住房城乡建设部办公厅关于做好</w:t>
            </w:r>
            <w:r>
              <w:rPr>
                <w:rFonts w:ascii="仿宋_GB2312" w:eastAsia="仿宋_GB2312" w:hAnsi="宋体" w:hint="eastAsia"/>
                <w:color w:val="000000"/>
                <w:sz w:val="18"/>
                <w:szCs w:val="18"/>
              </w:rPr>
              <w:t>2012</w:t>
            </w:r>
            <w:r>
              <w:rPr>
                <w:rFonts w:ascii="仿宋_GB2312" w:eastAsia="仿宋_GB2312" w:hAnsi="宋体" w:hint="eastAsia"/>
                <w:color w:val="000000"/>
                <w:sz w:val="18"/>
                <w:szCs w:val="18"/>
              </w:rPr>
              <w:t>年住房保障</w:t>
            </w:r>
            <w:r>
              <w:rPr>
                <w:rFonts w:ascii="仿宋_GB2312" w:eastAsia="仿宋_GB2312" w:hAnsi="宋体" w:hint="eastAsia"/>
                <w:color w:val="000000"/>
                <w:sz w:val="18"/>
                <w:szCs w:val="18"/>
              </w:rPr>
              <w:lastRenderedPageBreak/>
              <w:t>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信息形成（变更）</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w:t>
            </w:r>
            <w:r>
              <w:rPr>
                <w:rFonts w:ascii="仿宋_GB2312" w:eastAsia="仿宋_GB2312" w:hAnsi="宋体" w:hint="eastAsia"/>
                <w:color w:val="000000"/>
                <w:sz w:val="18"/>
                <w:szCs w:val="18"/>
              </w:rPr>
              <w:lastRenderedPageBreak/>
              <w:t>内</w:t>
            </w:r>
          </w:p>
        </w:tc>
        <w:tc>
          <w:tcPr>
            <w:tcW w:w="697"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包头市东河区</w:t>
            </w:r>
            <w:r>
              <w:rPr>
                <w:rFonts w:ascii="仿宋_GB2312" w:eastAsia="仿宋_GB2312" w:hAnsi="宋体" w:hint="eastAsia"/>
                <w:color w:val="000000"/>
                <w:sz w:val="18"/>
                <w:szCs w:val="18"/>
              </w:rPr>
              <w:lastRenderedPageBreak/>
              <w:t>住房和城乡建设局</w:t>
            </w:r>
          </w:p>
          <w:p w:rsidR="005C7584" w:rsidRDefault="005C7584">
            <w:pPr>
              <w:rPr>
                <w:rFonts w:ascii="仿宋_GB2312" w:eastAsia="仿宋_GB2312" w:hAnsi="宋体"/>
                <w:color w:val="000000"/>
                <w:sz w:val="18"/>
                <w:szCs w:val="18"/>
              </w:rPr>
            </w:pPr>
          </w:p>
        </w:tc>
        <w:tc>
          <w:tcPr>
            <w:tcW w:w="1629" w:type="dxa"/>
            <w:vMerge w:val="restart"/>
            <w:vAlign w:val="center"/>
          </w:tcPr>
          <w:p w:rsidR="005C7584" w:rsidRDefault="00BC2E0E" w:rsidP="00BC2E0E">
            <w:pPr>
              <w:rPr>
                <w:rStyle w:val="font11"/>
                <w:rFonts w:ascii="方正仿宋_GBK" w:eastAsia="方正仿宋_GBK" w:hAnsi="方正仿宋_GBK" w:cs="方正仿宋_GBK" w:hint="default"/>
                <w:lang/>
              </w:rPr>
            </w:pPr>
            <w:r>
              <w:rPr>
                <w:rFonts w:ascii="方正仿宋_GBK" w:eastAsia="方正仿宋_GBK" w:hAnsi="方正仿宋_GBK" w:cs="方正仿宋_GBK" w:hint="eastAsia"/>
                <w:color w:val="000000"/>
                <w:kern w:val="0"/>
                <w:sz w:val="18"/>
                <w:szCs w:val="18"/>
                <w:lang/>
              </w:rPr>
              <w:lastRenderedPageBreak/>
              <w:t>□政府网站</w:t>
            </w:r>
            <w:r>
              <w:rPr>
                <w:rFonts w:ascii="方正仿宋_GBK" w:eastAsia="方正仿宋_GBK" w:hAnsi="方正仿宋_GBK" w:cs="方正仿宋_GBK" w:hint="eastAsia"/>
                <w:color w:val="000000"/>
                <w:kern w:val="0"/>
                <w:sz w:val="18"/>
                <w:szCs w:val="18"/>
                <w:lang/>
              </w:rPr>
              <w:t xml:space="preserve">      </w:t>
            </w:r>
            <w:r>
              <w:rPr>
                <w:rFonts w:ascii="方正仿宋_GBK" w:eastAsia="方正仿宋_GBK" w:hAnsi="方正仿宋_GBK" w:cs="方正仿宋_GBK" w:hint="eastAsia"/>
                <w:color w:val="000000"/>
                <w:kern w:val="0"/>
                <w:sz w:val="18"/>
                <w:szCs w:val="18"/>
                <w:lang/>
              </w:rPr>
              <w:t xml:space="preserve">      </w:t>
            </w:r>
            <w:r>
              <w:rPr>
                <w:rFonts w:ascii="方正仿宋_GBK" w:eastAsia="方正仿宋_GBK" w:hAnsi="方正仿宋_GBK" w:cs="方正仿宋_GBK" w:hint="eastAsia"/>
                <w:color w:val="000000"/>
                <w:kern w:val="0"/>
                <w:sz w:val="18"/>
                <w:szCs w:val="18"/>
                <w:lang/>
              </w:rPr>
              <w:t xml:space="preserve">      </w:t>
            </w:r>
            <w:r>
              <w:rPr>
                <w:rFonts w:ascii="方正仿宋_GBK" w:eastAsia="方正仿宋_GBK" w:hAnsi="方正仿宋_GBK" w:cs="方正仿宋_GBK" w:hint="eastAsia"/>
                <w:color w:val="000000"/>
                <w:kern w:val="0"/>
                <w:sz w:val="18"/>
                <w:szCs w:val="18"/>
                <w:lang/>
              </w:rPr>
              <w:t xml:space="preserve">    </w:t>
            </w:r>
            <w:r>
              <w:rPr>
                <w:rFonts w:ascii="方正仿宋_GBK" w:eastAsia="方正仿宋_GBK" w:hAnsi="方正仿宋_GBK" w:cs="方正仿宋_GBK" w:hint="eastAsia"/>
                <w:color w:val="000000"/>
                <w:kern w:val="0"/>
                <w:sz w:val="18"/>
                <w:szCs w:val="18"/>
                <w:lang/>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9</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开工项目清单</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10</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基本建成项目清单</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项目名称；建设地址；建设单位；竣工套数；竣工时间等。</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11</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竣工项目清单</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项目名称；建设地址；建设单位；竣工套数；竣工时间等。</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12</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配套设施建设情况</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项目名称；建设地址；建设方式；开工时间；建设、设计、施工和监理单位名称等。</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13</w:t>
            </w:r>
          </w:p>
        </w:tc>
        <w:tc>
          <w:tcPr>
            <w:tcW w:w="795" w:type="dxa"/>
            <w:gridSpan w:val="2"/>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配给管理</w:t>
            </w: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保障性住房申请受理</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申请受理公告；</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申请条件、程序、期限和所需材料；</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租赁补贴发放计划。</w:t>
            </w:r>
          </w:p>
        </w:tc>
        <w:tc>
          <w:tcPr>
            <w:tcW w:w="360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《经济适用住房管理办法》、《公共租赁住房管理办法》、《住房城乡建设部办公厅关于做好</w:t>
            </w:r>
            <w:r>
              <w:rPr>
                <w:rFonts w:ascii="仿宋_GB2312" w:eastAsia="仿宋_GB2312" w:hAnsi="宋体" w:hint="eastAsia"/>
                <w:color w:val="000000"/>
                <w:sz w:val="18"/>
                <w:szCs w:val="18"/>
              </w:rPr>
              <w:t>2012</w:t>
            </w:r>
            <w:r>
              <w:rPr>
                <w:rFonts w:ascii="仿宋_GB2312" w:eastAsia="仿宋_GB2312" w:hAnsi="宋体" w:hint="eastAsia"/>
                <w:color w:val="000000"/>
                <w:sz w:val="18"/>
                <w:szCs w:val="18"/>
              </w:rPr>
              <w:t>年住房保障信息公开工作的通知》、《住房</w:t>
            </w:r>
            <w:r>
              <w:rPr>
                <w:rFonts w:ascii="仿宋_GB2312" w:eastAsia="仿宋_GB2312" w:hAnsi="宋体" w:hint="eastAsia"/>
                <w:color w:val="000000"/>
                <w:sz w:val="18"/>
                <w:szCs w:val="18"/>
              </w:rPr>
              <w:t>城乡建设部办公厅关于进一步加强住房保障信息公开工作的通知》、《国务院办公厅关于推进公共资源配置领域政府信息</w:t>
            </w:r>
            <w:r>
              <w:rPr>
                <w:rFonts w:ascii="仿宋_GB2312" w:eastAsia="仿宋_GB2312" w:hAnsi="宋体" w:hint="eastAsia"/>
                <w:color w:val="000000"/>
                <w:sz w:val="18"/>
                <w:szCs w:val="18"/>
              </w:rPr>
              <w:lastRenderedPageBreak/>
              <w:t>公开的意见》</w:t>
            </w:r>
            <w:r>
              <w:rPr>
                <w:rFonts w:ascii="仿宋_GB2312" w:eastAsia="仿宋_GB2312" w:hAnsi="宋体" w:hint="eastAsia"/>
                <w:color w:val="000000"/>
                <w:sz w:val="18"/>
                <w:szCs w:val="18"/>
              </w:rPr>
              <w:t xml:space="preserve">                           </w:t>
            </w:r>
          </w:p>
        </w:tc>
        <w:tc>
          <w:tcPr>
            <w:tcW w:w="108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信息形成（变更）</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697"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包头市东河区住房和城乡建</w:t>
            </w:r>
            <w:r>
              <w:rPr>
                <w:rFonts w:ascii="仿宋_GB2312" w:eastAsia="仿宋_GB2312" w:hAnsi="宋体" w:hint="eastAsia"/>
                <w:color w:val="000000"/>
                <w:sz w:val="18"/>
                <w:szCs w:val="18"/>
              </w:rPr>
              <w:lastRenderedPageBreak/>
              <w:t>设局</w:t>
            </w:r>
          </w:p>
          <w:p w:rsidR="005C7584" w:rsidRDefault="005C7584">
            <w:pPr>
              <w:rPr>
                <w:rFonts w:ascii="仿宋_GB2312" w:eastAsia="仿宋_GB2312" w:hAnsi="宋体"/>
                <w:color w:val="000000"/>
                <w:sz w:val="18"/>
                <w:szCs w:val="18"/>
              </w:rPr>
            </w:pPr>
          </w:p>
        </w:tc>
        <w:tc>
          <w:tcPr>
            <w:tcW w:w="1629" w:type="dxa"/>
            <w:vMerge w:val="restart"/>
            <w:vAlign w:val="center"/>
          </w:tcPr>
          <w:p w:rsidR="005C7584" w:rsidRDefault="00BC2E0E" w:rsidP="00BC2E0E">
            <w:pPr>
              <w:rPr>
                <w:rStyle w:val="font11"/>
                <w:rFonts w:ascii="方正仿宋_GBK" w:eastAsia="方正仿宋_GBK" w:hAnsi="方正仿宋_GBK" w:cs="方正仿宋_GBK" w:hint="default"/>
                <w:lang/>
              </w:rPr>
            </w:pPr>
            <w:r>
              <w:rPr>
                <w:rFonts w:ascii="方正仿宋_GBK" w:eastAsia="方正仿宋_GBK" w:hAnsi="方正仿宋_GBK" w:cs="方正仿宋_GBK" w:hint="eastAsia"/>
                <w:color w:val="000000"/>
                <w:kern w:val="0"/>
                <w:sz w:val="18"/>
                <w:szCs w:val="18"/>
                <w:lang/>
              </w:rPr>
              <w:lastRenderedPageBreak/>
              <w:t>□政府网站</w:t>
            </w:r>
            <w:r>
              <w:rPr>
                <w:rFonts w:ascii="方正仿宋_GBK" w:eastAsia="方正仿宋_GBK" w:hAnsi="方正仿宋_GBK" w:cs="方正仿宋_GBK" w:hint="eastAsia"/>
                <w:color w:val="000000"/>
                <w:kern w:val="0"/>
                <w:sz w:val="18"/>
                <w:szCs w:val="18"/>
                <w:lang/>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14</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公租房承租资格审核</w:t>
            </w:r>
          </w:p>
        </w:tc>
        <w:tc>
          <w:tcPr>
            <w:tcW w:w="180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申请受理；</w:t>
            </w:r>
            <w:r>
              <w:rPr>
                <w:rFonts w:ascii="仿宋_GB2312" w:eastAsia="仿宋_GB2312" w:hAnsi="宋体" w:hint="eastAsia"/>
                <w:color w:val="000000"/>
                <w:sz w:val="18"/>
                <w:szCs w:val="18"/>
              </w:rPr>
              <w:br/>
            </w:r>
            <w:r>
              <w:rPr>
                <w:rFonts w:ascii="仿宋_GB2312" w:eastAsia="仿宋_GB2312" w:hAnsi="宋体" w:hint="eastAsia"/>
                <w:color w:val="000000"/>
                <w:sz w:val="18"/>
                <w:szCs w:val="18"/>
              </w:rPr>
              <w:t>审核结果：申请对象</w:t>
            </w:r>
            <w:r>
              <w:rPr>
                <w:rFonts w:ascii="仿宋_GB2312" w:eastAsia="仿宋_GB2312" w:hAnsi="宋体" w:hint="eastAsia"/>
                <w:color w:val="000000"/>
                <w:sz w:val="18"/>
                <w:szCs w:val="18"/>
              </w:rPr>
              <w:lastRenderedPageBreak/>
              <w:t>姓名、身份证号</w:t>
            </w:r>
            <w:r>
              <w:rPr>
                <w:rFonts w:ascii="仿宋_GB2312" w:eastAsia="仿宋_GB2312" w:hAnsi="宋体" w:hint="eastAsia"/>
                <w:color w:val="000000"/>
                <w:sz w:val="18"/>
                <w:szCs w:val="18"/>
              </w:rPr>
              <w:t>(</w:t>
            </w:r>
            <w:r>
              <w:rPr>
                <w:rFonts w:ascii="仿宋_GB2312" w:eastAsia="仿宋_GB2312" w:hAnsi="宋体" w:hint="eastAsia"/>
                <w:color w:val="000000"/>
                <w:sz w:val="18"/>
                <w:szCs w:val="18"/>
              </w:rPr>
              <w:t>隐藏部分号码</w:t>
            </w:r>
            <w:r>
              <w:rPr>
                <w:rFonts w:ascii="仿宋_GB2312" w:eastAsia="仿宋_GB2312" w:hAnsi="宋体" w:hint="eastAsia"/>
                <w:color w:val="000000"/>
                <w:sz w:val="18"/>
                <w:szCs w:val="18"/>
              </w:rPr>
              <w:t>)</w:t>
            </w:r>
            <w:r>
              <w:rPr>
                <w:rFonts w:ascii="仿宋_GB2312" w:eastAsia="仿宋_GB2312" w:hAnsi="宋体" w:hint="eastAsia"/>
                <w:color w:val="000000"/>
                <w:sz w:val="18"/>
                <w:szCs w:val="18"/>
              </w:rPr>
              <w:t>、申请房源类型；</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15</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公租房租赁补贴或租金减免审批</w:t>
            </w:r>
          </w:p>
        </w:tc>
        <w:tc>
          <w:tcPr>
            <w:tcW w:w="1800" w:type="dxa"/>
            <w:vMerge/>
            <w:vAlign w:val="center"/>
          </w:tcPr>
          <w:p w:rsidR="005C7584" w:rsidRDefault="005C7584">
            <w:pPr>
              <w:rPr>
                <w:rFonts w:ascii="仿宋_GB2312" w:eastAsia="仿宋_GB2312" w:hAnsi="宋体"/>
                <w:color w:val="000000"/>
                <w:sz w:val="18"/>
                <w:szCs w:val="18"/>
              </w:rPr>
            </w:pP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5C7584">
            <w:pPr>
              <w:numPr>
                <w:ilvl w:val="0"/>
                <w:numId w:val="1"/>
              </w:numPr>
              <w:jc w:val="center"/>
              <w:rPr>
                <w:rFonts w:ascii="仿宋_GB2312" w:eastAsia="仿宋_GB2312" w:hAnsi="宋体"/>
                <w:color w:val="000000"/>
                <w:sz w:val="18"/>
                <w:szCs w:val="18"/>
              </w:rPr>
            </w:pP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公租房实物配租审核</w:t>
            </w:r>
          </w:p>
        </w:tc>
        <w:tc>
          <w:tcPr>
            <w:tcW w:w="1800" w:type="dxa"/>
            <w:vMerge/>
            <w:vAlign w:val="center"/>
          </w:tcPr>
          <w:p w:rsidR="005C7584" w:rsidRDefault="005C7584">
            <w:pPr>
              <w:rPr>
                <w:rFonts w:ascii="仿宋_GB2312" w:eastAsia="仿宋_GB2312" w:hAnsi="宋体"/>
                <w:color w:val="000000"/>
                <w:sz w:val="18"/>
                <w:szCs w:val="18"/>
              </w:rPr>
            </w:pP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16</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经济适用住房购买资格审核</w:t>
            </w:r>
          </w:p>
        </w:tc>
        <w:tc>
          <w:tcPr>
            <w:tcW w:w="1800" w:type="dxa"/>
            <w:vMerge/>
            <w:vAlign w:val="center"/>
          </w:tcPr>
          <w:p w:rsidR="005C7584" w:rsidRDefault="005C7584">
            <w:pPr>
              <w:rPr>
                <w:rFonts w:ascii="仿宋_GB2312" w:eastAsia="仿宋_GB2312" w:hAnsi="宋体"/>
                <w:color w:val="000000"/>
                <w:sz w:val="18"/>
                <w:szCs w:val="18"/>
              </w:rPr>
            </w:pP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17</w:t>
            </w:r>
          </w:p>
        </w:tc>
        <w:tc>
          <w:tcPr>
            <w:tcW w:w="795" w:type="dxa"/>
            <w:gridSpan w:val="2"/>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配给管理</w:t>
            </w: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房源信息</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项目名称；保障性住房类型；竣工日期；地址；住房套数；待分配套数；已分配套数；套型；面积；配租配售价格；分配日期等。</w:t>
            </w:r>
          </w:p>
        </w:tc>
        <w:tc>
          <w:tcPr>
            <w:tcW w:w="36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《政府信息公开条例》、《经济适用住房管理办法》、《公共租赁住房管理办法》、《住房城乡建设部办公厅关于做好</w:t>
            </w:r>
            <w:r>
              <w:rPr>
                <w:rFonts w:ascii="仿宋_GB2312" w:eastAsia="仿宋_GB2312" w:hAnsi="宋体" w:hint="eastAsia"/>
                <w:color w:val="000000"/>
                <w:sz w:val="18"/>
                <w:szCs w:val="18"/>
              </w:rPr>
              <w:t>2012</w:t>
            </w:r>
            <w:r>
              <w:rPr>
                <w:rFonts w:ascii="仿宋_GB2312" w:eastAsia="仿宋_GB2312" w:hAnsi="宋体" w:hint="eastAsia"/>
                <w:color w:val="000000"/>
                <w:sz w:val="18"/>
                <w:szCs w:val="18"/>
              </w:rPr>
              <w:t>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信息形成（变更）</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697"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包头市东河区住房和城乡建设局</w:t>
            </w:r>
          </w:p>
        </w:tc>
        <w:tc>
          <w:tcPr>
            <w:tcW w:w="1629" w:type="dxa"/>
            <w:vAlign w:val="center"/>
          </w:tcPr>
          <w:p w:rsidR="005C7584" w:rsidRDefault="00BC2E0E" w:rsidP="00BC2E0E">
            <w:pPr>
              <w:rPr>
                <w:rFonts w:ascii="仿宋_GB2312" w:eastAsia="仿宋_GB2312" w:hAnsi="宋体"/>
                <w:color w:val="000000"/>
                <w:sz w:val="18"/>
                <w:szCs w:val="18"/>
              </w:rPr>
            </w:pPr>
            <w:r>
              <w:rPr>
                <w:rFonts w:ascii="方正仿宋_GBK" w:eastAsia="方正仿宋_GBK" w:hAnsi="方正仿宋_GBK" w:cs="方正仿宋_GBK" w:hint="eastAsia"/>
                <w:color w:val="000000"/>
                <w:kern w:val="0"/>
                <w:sz w:val="18"/>
                <w:szCs w:val="18"/>
                <w:lang/>
              </w:rPr>
              <w:t>□政府网站</w:t>
            </w:r>
            <w:r>
              <w:rPr>
                <w:rFonts w:ascii="方正仿宋_GBK" w:eastAsia="方正仿宋_GBK" w:hAnsi="方正仿宋_GBK" w:cs="方正仿宋_GBK" w:hint="eastAsia"/>
                <w:color w:val="000000"/>
                <w:kern w:val="0"/>
                <w:sz w:val="18"/>
                <w:szCs w:val="18"/>
                <w:lang/>
              </w:rPr>
              <w:t xml:space="preserve">      </w:t>
            </w:r>
          </w:p>
        </w:tc>
        <w:tc>
          <w:tcPr>
            <w:tcW w:w="720"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51"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20"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18</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选房或摇号公告</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公告名称；发布部门；发布日期；正文，包括时间、地点、流程、注意事项等。</w:t>
            </w:r>
          </w:p>
        </w:tc>
        <w:tc>
          <w:tcPr>
            <w:tcW w:w="360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《政府信息公开条例》、《经济适用住房管理办法》、《公共租赁住房管理办法》、《住房城乡建设部办公厅关于做好</w:t>
            </w:r>
            <w:r>
              <w:rPr>
                <w:rFonts w:ascii="仿宋_GB2312" w:eastAsia="仿宋_GB2312" w:hAnsi="宋体" w:hint="eastAsia"/>
                <w:color w:val="000000"/>
                <w:sz w:val="18"/>
                <w:szCs w:val="18"/>
              </w:rPr>
              <w:t>2012</w:t>
            </w:r>
            <w:r>
              <w:rPr>
                <w:rFonts w:ascii="仿宋_GB2312" w:eastAsia="仿宋_GB2312" w:hAnsi="宋体" w:hint="eastAsia"/>
                <w:color w:val="000000"/>
                <w:sz w:val="18"/>
                <w:szCs w:val="18"/>
              </w:rPr>
              <w:t>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信息形成（变更）</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697"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包头市东河区住房和城乡建设局</w:t>
            </w:r>
          </w:p>
        </w:tc>
        <w:tc>
          <w:tcPr>
            <w:tcW w:w="1629" w:type="dxa"/>
            <w:vMerge w:val="restart"/>
            <w:vAlign w:val="center"/>
          </w:tcPr>
          <w:p w:rsidR="005C7584" w:rsidRDefault="00BC2E0E" w:rsidP="00BC2E0E">
            <w:pPr>
              <w:rPr>
                <w:rStyle w:val="font11"/>
                <w:rFonts w:ascii="方正仿宋_GBK" w:eastAsia="方正仿宋_GBK" w:hAnsi="方正仿宋_GBK" w:cs="方正仿宋_GBK" w:hint="default"/>
                <w:lang/>
              </w:rPr>
            </w:pPr>
            <w:r>
              <w:rPr>
                <w:rFonts w:ascii="方正仿宋_GBK" w:eastAsia="方正仿宋_GBK" w:hAnsi="方正仿宋_GBK" w:cs="方正仿宋_GBK" w:hint="eastAsia"/>
                <w:color w:val="000000"/>
                <w:kern w:val="0"/>
                <w:sz w:val="18"/>
                <w:szCs w:val="18"/>
                <w:lang/>
              </w:rPr>
              <w:t>□政府网站</w:t>
            </w:r>
            <w:r>
              <w:rPr>
                <w:rFonts w:ascii="方正仿宋_GBK" w:eastAsia="方正仿宋_GBK" w:hAnsi="方正仿宋_GBK" w:cs="方正仿宋_GBK" w:hint="eastAsia"/>
                <w:color w:val="000000"/>
                <w:kern w:val="0"/>
                <w:sz w:val="18"/>
                <w:szCs w:val="18"/>
                <w:lang/>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19</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分配结果</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保障对象姓名；保障性住房类型；房号、面积、套型；所在建设项目名称等。</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trHeight w:val="983"/>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20</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办理配租配售公告</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公告名称；发布部门；发布日期；正文，包括时间、地点、流程、注意事项等。</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21</w:t>
            </w:r>
          </w:p>
        </w:tc>
        <w:tc>
          <w:tcPr>
            <w:tcW w:w="795" w:type="dxa"/>
            <w:gridSpan w:val="2"/>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配后管理</w:t>
            </w: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公租房资格定期审核</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年审或定期审核家庭信息，含保障对象编号、姓名、身份证号﹝隐藏部分号码﹞；配租房源；套型；面积；是否审核通过；未通过原因等。</w:t>
            </w:r>
          </w:p>
        </w:tc>
        <w:tc>
          <w:tcPr>
            <w:tcW w:w="36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《公共租赁住房管理办法》、《国务院办公厅关于推进公共资源配置领域政府信息公开的意见》</w:t>
            </w:r>
          </w:p>
        </w:tc>
        <w:tc>
          <w:tcPr>
            <w:tcW w:w="108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信息形成（变更）</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697"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包头市东河区住房和城乡建设局</w:t>
            </w:r>
          </w:p>
        </w:tc>
        <w:tc>
          <w:tcPr>
            <w:tcW w:w="1629" w:type="dxa"/>
            <w:vAlign w:val="center"/>
          </w:tcPr>
          <w:p w:rsidR="005C7584" w:rsidRDefault="00BC2E0E" w:rsidP="00BC2E0E">
            <w:pPr>
              <w:rPr>
                <w:rFonts w:ascii="仿宋_GB2312" w:eastAsia="仿宋_GB2312" w:hAnsi="宋体"/>
                <w:color w:val="000000"/>
                <w:sz w:val="18"/>
                <w:szCs w:val="18"/>
              </w:rPr>
            </w:pPr>
            <w:r>
              <w:rPr>
                <w:rFonts w:ascii="方正仿宋_GBK" w:eastAsia="方正仿宋_GBK" w:hAnsi="方正仿宋_GBK" w:cs="方正仿宋_GBK" w:hint="eastAsia"/>
                <w:color w:val="000000"/>
                <w:kern w:val="0"/>
                <w:sz w:val="18"/>
                <w:szCs w:val="18"/>
                <w:lang/>
              </w:rPr>
              <w:t>□政府网站</w:t>
            </w:r>
            <w:r>
              <w:rPr>
                <w:rFonts w:ascii="方正仿宋_GBK" w:eastAsia="方正仿宋_GBK" w:hAnsi="方正仿宋_GBK" w:cs="方正仿宋_GBK" w:hint="eastAsia"/>
                <w:color w:val="000000"/>
                <w:kern w:val="0"/>
                <w:sz w:val="18"/>
                <w:szCs w:val="18"/>
                <w:lang/>
              </w:rPr>
              <w:t xml:space="preserve">      </w:t>
            </w:r>
          </w:p>
        </w:tc>
        <w:tc>
          <w:tcPr>
            <w:tcW w:w="720"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51"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20"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22</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自愿退出</w:t>
            </w:r>
          </w:p>
        </w:tc>
        <w:tc>
          <w:tcPr>
            <w:tcW w:w="180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原保障对象姓名、身份证号（隐藏部分号码）；原租购项目名称、地址、类型、套型、面积等；原享受补贴面积、标准等。</w:t>
            </w:r>
          </w:p>
        </w:tc>
        <w:tc>
          <w:tcPr>
            <w:tcW w:w="360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《经济适用住房管理办法》、《公共租赁住房管理办法》、《住房城乡建设部办公厅关于做好</w:t>
            </w:r>
            <w:r>
              <w:rPr>
                <w:rFonts w:ascii="仿宋_GB2312" w:eastAsia="仿宋_GB2312" w:hAnsi="宋体" w:hint="eastAsia"/>
                <w:color w:val="000000"/>
                <w:sz w:val="18"/>
                <w:szCs w:val="18"/>
              </w:rPr>
              <w:t>2012</w:t>
            </w:r>
            <w:r>
              <w:rPr>
                <w:rFonts w:ascii="仿宋_GB2312" w:eastAsia="仿宋_GB2312" w:hAnsi="宋体" w:hint="eastAsia"/>
                <w:color w:val="000000"/>
                <w:sz w:val="18"/>
                <w:szCs w:val="18"/>
              </w:rPr>
              <w:t>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信息形成（变更）</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697"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包头市东河区住房和城乡建设局</w:t>
            </w:r>
          </w:p>
          <w:p w:rsidR="005C7584" w:rsidRDefault="005C7584">
            <w:pPr>
              <w:rPr>
                <w:rFonts w:ascii="仿宋_GB2312" w:eastAsia="仿宋_GB2312" w:hAnsi="宋体"/>
                <w:color w:val="000000"/>
                <w:sz w:val="18"/>
                <w:szCs w:val="18"/>
              </w:rPr>
            </w:pPr>
          </w:p>
        </w:tc>
        <w:tc>
          <w:tcPr>
            <w:tcW w:w="1629" w:type="dxa"/>
            <w:vMerge w:val="restart"/>
            <w:vAlign w:val="center"/>
          </w:tcPr>
          <w:p w:rsidR="00BC2E0E" w:rsidRDefault="00BC2E0E" w:rsidP="00BC2E0E">
            <w:pPr>
              <w:rPr>
                <w:rStyle w:val="font11"/>
                <w:rFonts w:ascii="方正仿宋_GBK" w:eastAsia="方正仿宋_GBK" w:hAnsi="方正仿宋_GBK" w:cs="方正仿宋_GBK" w:hint="default"/>
                <w:lang/>
              </w:rPr>
            </w:pPr>
            <w:r>
              <w:rPr>
                <w:rFonts w:ascii="方正仿宋_GBK" w:eastAsia="方正仿宋_GBK" w:hAnsi="方正仿宋_GBK" w:cs="方正仿宋_GBK" w:hint="eastAsia"/>
                <w:color w:val="000000"/>
                <w:kern w:val="0"/>
                <w:sz w:val="18"/>
                <w:szCs w:val="18"/>
                <w:lang/>
              </w:rPr>
              <w:t>□政府网站</w:t>
            </w:r>
            <w:r>
              <w:rPr>
                <w:rFonts w:ascii="方正仿宋_GBK" w:eastAsia="方正仿宋_GBK" w:hAnsi="方正仿宋_GBK" w:cs="方正仿宋_GBK" w:hint="eastAsia"/>
                <w:color w:val="000000"/>
                <w:kern w:val="0"/>
                <w:sz w:val="18"/>
                <w:szCs w:val="18"/>
                <w:lang/>
              </w:rPr>
              <w:t xml:space="preserve">      </w:t>
            </w:r>
          </w:p>
          <w:p w:rsidR="005C7584" w:rsidRDefault="005C7584">
            <w:pPr>
              <w:rPr>
                <w:rStyle w:val="font11"/>
                <w:rFonts w:ascii="方正仿宋_GBK" w:eastAsia="方正仿宋_GBK" w:hAnsi="方正仿宋_GBK" w:cs="方正仿宋_GBK" w:hint="default"/>
                <w:lang/>
              </w:rPr>
            </w:pP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23</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到期退出</w:t>
            </w:r>
          </w:p>
        </w:tc>
        <w:tc>
          <w:tcPr>
            <w:tcW w:w="1800" w:type="dxa"/>
            <w:vMerge/>
            <w:vAlign w:val="center"/>
          </w:tcPr>
          <w:p w:rsidR="005C7584" w:rsidRDefault="005C7584">
            <w:pPr>
              <w:rPr>
                <w:rFonts w:ascii="仿宋_GB2312" w:eastAsia="仿宋_GB2312" w:hAnsi="宋体"/>
                <w:color w:val="000000"/>
                <w:sz w:val="18"/>
                <w:szCs w:val="18"/>
              </w:rPr>
            </w:pP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24</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不符合条件退出</w:t>
            </w:r>
          </w:p>
        </w:tc>
        <w:tc>
          <w:tcPr>
            <w:tcW w:w="1800" w:type="dxa"/>
            <w:vMerge/>
            <w:vAlign w:val="center"/>
          </w:tcPr>
          <w:p w:rsidR="005C7584" w:rsidRDefault="005C7584">
            <w:pPr>
              <w:rPr>
                <w:rFonts w:ascii="仿宋_GB2312" w:eastAsia="仿宋_GB2312" w:hAnsi="宋体"/>
                <w:color w:val="000000"/>
                <w:sz w:val="18"/>
                <w:szCs w:val="18"/>
              </w:rPr>
            </w:pP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25</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违规处罚退出</w:t>
            </w:r>
          </w:p>
        </w:tc>
        <w:tc>
          <w:tcPr>
            <w:tcW w:w="1800" w:type="dxa"/>
            <w:vMerge/>
            <w:vAlign w:val="center"/>
          </w:tcPr>
          <w:p w:rsidR="005C7584" w:rsidRDefault="005C7584">
            <w:pPr>
              <w:rPr>
                <w:rFonts w:ascii="仿宋_GB2312" w:eastAsia="仿宋_GB2312" w:hAnsi="宋体"/>
                <w:color w:val="000000"/>
                <w:sz w:val="18"/>
                <w:szCs w:val="18"/>
              </w:rPr>
            </w:pP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26</w:t>
            </w:r>
          </w:p>
        </w:tc>
        <w:tc>
          <w:tcPr>
            <w:tcW w:w="795" w:type="dxa"/>
            <w:gridSpan w:val="2"/>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配后管理</w:t>
            </w: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租赁补贴发放</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保障对象姓名、身份证号（隐藏部分号码）；发放金额；发放年度、月份、日期；发放方式。</w:t>
            </w:r>
          </w:p>
        </w:tc>
        <w:tc>
          <w:tcPr>
            <w:tcW w:w="360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《经济适用住房管理办法》、《公共租赁住房管理办法》、《住房城乡建设部办公厅关于做好</w:t>
            </w:r>
            <w:r>
              <w:rPr>
                <w:rFonts w:ascii="仿宋_GB2312" w:eastAsia="仿宋_GB2312" w:hAnsi="宋体" w:hint="eastAsia"/>
                <w:color w:val="000000"/>
                <w:sz w:val="18"/>
                <w:szCs w:val="18"/>
              </w:rPr>
              <w:t>2012</w:t>
            </w:r>
            <w:r>
              <w:rPr>
                <w:rFonts w:ascii="仿宋_GB2312" w:eastAsia="仿宋_GB2312" w:hAnsi="宋体" w:hint="eastAsia"/>
                <w:color w:val="000000"/>
                <w:sz w:val="18"/>
                <w:szCs w:val="18"/>
              </w:rPr>
              <w:t>年住房保障信息公开工作的通知》、《住房城乡建设部办公厅关于进一步加强住房保障信息公开工作的通知》、《国务院办</w:t>
            </w:r>
            <w:r>
              <w:rPr>
                <w:rFonts w:ascii="仿宋_GB2312" w:eastAsia="仿宋_GB2312" w:hAnsi="宋体" w:hint="eastAsia"/>
                <w:color w:val="000000"/>
                <w:sz w:val="18"/>
                <w:szCs w:val="18"/>
              </w:rPr>
              <w:lastRenderedPageBreak/>
              <w:t>公厅关于推进公共资源配置领域政府信息公开的意见》</w:t>
            </w:r>
          </w:p>
        </w:tc>
        <w:tc>
          <w:tcPr>
            <w:tcW w:w="108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信息形成（变更）</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697"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包头市东河区住房和城</w:t>
            </w:r>
            <w:r>
              <w:rPr>
                <w:rFonts w:ascii="仿宋_GB2312" w:eastAsia="仿宋_GB2312" w:hAnsi="宋体" w:hint="eastAsia"/>
                <w:color w:val="000000"/>
                <w:sz w:val="18"/>
                <w:szCs w:val="18"/>
              </w:rPr>
              <w:lastRenderedPageBreak/>
              <w:t>乡建设局</w:t>
            </w:r>
          </w:p>
          <w:p w:rsidR="005C7584" w:rsidRDefault="005C7584">
            <w:pPr>
              <w:rPr>
                <w:rFonts w:ascii="仿宋_GB2312" w:eastAsia="仿宋_GB2312" w:hAnsi="宋体"/>
                <w:color w:val="000000"/>
                <w:sz w:val="18"/>
                <w:szCs w:val="18"/>
              </w:rPr>
            </w:pPr>
          </w:p>
        </w:tc>
        <w:tc>
          <w:tcPr>
            <w:tcW w:w="1629" w:type="dxa"/>
            <w:vMerge w:val="restart"/>
            <w:vAlign w:val="center"/>
          </w:tcPr>
          <w:p w:rsidR="005C7584" w:rsidRDefault="00BC2E0E" w:rsidP="00BC2E0E">
            <w:pPr>
              <w:rPr>
                <w:rStyle w:val="font11"/>
                <w:rFonts w:ascii="方正仿宋_GBK" w:eastAsia="方正仿宋_GBK" w:hAnsi="方正仿宋_GBK" w:cs="方正仿宋_GBK" w:hint="default"/>
                <w:lang/>
              </w:rPr>
            </w:pPr>
            <w:r>
              <w:rPr>
                <w:rFonts w:ascii="方正仿宋_GBK" w:eastAsia="方正仿宋_GBK" w:hAnsi="方正仿宋_GBK" w:cs="方正仿宋_GBK" w:hint="eastAsia"/>
                <w:color w:val="000000"/>
                <w:kern w:val="0"/>
                <w:sz w:val="18"/>
                <w:szCs w:val="18"/>
                <w:lang/>
              </w:rPr>
              <w:lastRenderedPageBreak/>
              <w:t>□政府网站</w:t>
            </w:r>
            <w:r>
              <w:rPr>
                <w:rFonts w:ascii="方正仿宋_GBK" w:eastAsia="方正仿宋_GBK" w:hAnsi="方正仿宋_GBK" w:cs="方正仿宋_GBK" w:hint="eastAsia"/>
                <w:color w:val="000000"/>
                <w:kern w:val="0"/>
                <w:sz w:val="18"/>
                <w:szCs w:val="18"/>
                <w:lang/>
              </w:rPr>
              <w:t xml:space="preserve">      </w:t>
            </w:r>
            <w:r>
              <w:rPr>
                <w:rFonts w:ascii="方正仿宋_GBK" w:eastAsia="方正仿宋_GBK" w:hAnsi="方正仿宋_GBK" w:cs="方正仿宋_GBK" w:hint="eastAsia"/>
                <w:color w:val="000000"/>
                <w:kern w:val="0"/>
                <w:sz w:val="18"/>
                <w:szCs w:val="18"/>
                <w:lang/>
              </w:rPr>
              <w:t xml:space="preserve">      </w:t>
            </w:r>
            <w:r>
              <w:rPr>
                <w:rFonts w:ascii="方正仿宋_GBK" w:eastAsia="方正仿宋_GBK" w:hAnsi="方正仿宋_GBK" w:cs="方正仿宋_GBK" w:hint="eastAsia"/>
                <w:color w:val="000000"/>
                <w:kern w:val="0"/>
                <w:sz w:val="18"/>
                <w:szCs w:val="18"/>
                <w:lang/>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27</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租金收取</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保障对象姓名、身份证号（隐藏部分号码）；应缴租金；实收租金；未足额收取原因；租金年度、月份；收取日期；收取方式。</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28</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租金减免</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保障对象姓名、身份证号（隐藏部分号码）；保障项目名称、类型、套型、面积；原应缴租金标准、现应缴租金标准。</w:t>
            </w:r>
          </w:p>
        </w:tc>
        <w:tc>
          <w:tcPr>
            <w:tcW w:w="360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《经济适用住房管理办法》、《公共租赁住房管理办法》、《住房城乡建设部办公厅关于做好</w:t>
            </w:r>
            <w:r>
              <w:rPr>
                <w:rFonts w:ascii="仿宋_GB2312" w:eastAsia="仿宋_GB2312" w:hAnsi="宋体" w:hint="eastAsia"/>
                <w:color w:val="000000"/>
                <w:sz w:val="18"/>
                <w:szCs w:val="18"/>
              </w:rPr>
              <w:t>2012</w:t>
            </w:r>
            <w:r>
              <w:rPr>
                <w:rFonts w:ascii="仿宋_GB2312" w:eastAsia="仿宋_GB2312" w:hAnsi="宋体" w:hint="eastAsia"/>
                <w:color w:val="000000"/>
                <w:sz w:val="18"/>
                <w:szCs w:val="18"/>
              </w:rPr>
              <w:t>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信息形成（变更）</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697"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包头市东河区住房和城乡建设局</w:t>
            </w:r>
          </w:p>
          <w:p w:rsidR="005C7584" w:rsidRDefault="005C7584">
            <w:pPr>
              <w:rPr>
                <w:rFonts w:ascii="仿宋_GB2312" w:eastAsia="仿宋_GB2312" w:hAnsi="宋体"/>
                <w:color w:val="000000"/>
                <w:sz w:val="18"/>
                <w:szCs w:val="18"/>
              </w:rPr>
            </w:pPr>
          </w:p>
        </w:tc>
        <w:tc>
          <w:tcPr>
            <w:tcW w:w="1629" w:type="dxa"/>
            <w:vMerge w:val="restart"/>
            <w:vAlign w:val="center"/>
          </w:tcPr>
          <w:p w:rsidR="005C7584" w:rsidRDefault="00BC2E0E" w:rsidP="00BC2E0E">
            <w:pPr>
              <w:rPr>
                <w:rStyle w:val="font11"/>
                <w:rFonts w:ascii="方正仿宋_GBK" w:eastAsia="方正仿宋_GBK" w:hAnsi="方正仿宋_GBK" w:cs="方正仿宋_GBK" w:hint="default"/>
                <w:lang/>
              </w:rPr>
            </w:pPr>
            <w:r>
              <w:rPr>
                <w:rFonts w:ascii="方正仿宋_GBK" w:eastAsia="方正仿宋_GBK" w:hAnsi="方正仿宋_GBK" w:cs="方正仿宋_GBK" w:hint="eastAsia"/>
                <w:color w:val="000000"/>
                <w:kern w:val="0"/>
                <w:sz w:val="18"/>
                <w:szCs w:val="18"/>
                <w:lang/>
              </w:rPr>
              <w:t>□政府网站</w:t>
            </w:r>
            <w:r>
              <w:rPr>
                <w:rFonts w:ascii="方正仿宋_GBK" w:eastAsia="方正仿宋_GBK" w:hAnsi="方正仿宋_GBK" w:cs="方正仿宋_GBK" w:hint="eastAsia"/>
                <w:color w:val="000000"/>
                <w:kern w:val="0"/>
                <w:sz w:val="18"/>
                <w:szCs w:val="18"/>
                <w:lang/>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29</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腾退管理</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腾退对象；腾退日期；腾退原因；实退租金。</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30</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房屋维修</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维修内容；维修标准；维修资金来源渠道；维修单位名称；联系人，联系方式。</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trHeight w:val="90"/>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31</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保障性住房调整</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保障对象姓名、身份证号（隐藏部分号码）；调整前和调整后保障项目名称、类型、套型、面积等；不予调整原因。</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32</w:t>
            </w:r>
          </w:p>
        </w:tc>
        <w:tc>
          <w:tcPr>
            <w:tcW w:w="795" w:type="dxa"/>
            <w:gridSpan w:val="2"/>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配后管理</w:t>
            </w: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运营承接主体管理</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《经济适用住房管理办法》、《公共租赁住房管理办法》、《国务院办公厅关于推进公共资源配置领域政府信息公开的意见》</w:t>
            </w:r>
          </w:p>
        </w:tc>
        <w:tc>
          <w:tcPr>
            <w:tcW w:w="108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信息形成（变更）</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697"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包头市东河区住房和城乡建设局</w:t>
            </w:r>
          </w:p>
        </w:tc>
        <w:tc>
          <w:tcPr>
            <w:tcW w:w="1629" w:type="dxa"/>
            <w:vAlign w:val="center"/>
          </w:tcPr>
          <w:p w:rsidR="005C7584" w:rsidRDefault="00BC2E0E" w:rsidP="00BC2E0E">
            <w:pPr>
              <w:rPr>
                <w:rFonts w:ascii="仿宋_GB2312" w:eastAsia="仿宋_GB2312" w:hAnsi="宋体"/>
                <w:color w:val="000000"/>
                <w:sz w:val="18"/>
                <w:szCs w:val="18"/>
              </w:rPr>
            </w:pPr>
            <w:r>
              <w:rPr>
                <w:rFonts w:ascii="方正仿宋_GBK" w:eastAsia="方正仿宋_GBK" w:hAnsi="方正仿宋_GBK" w:cs="方正仿宋_GBK" w:hint="eastAsia"/>
                <w:color w:val="000000"/>
                <w:kern w:val="0"/>
                <w:sz w:val="18"/>
                <w:szCs w:val="18"/>
                <w:lang/>
              </w:rPr>
              <w:t>□政府网站</w:t>
            </w:r>
            <w:r>
              <w:rPr>
                <w:rFonts w:ascii="方正仿宋_GBK" w:eastAsia="方正仿宋_GBK" w:hAnsi="方正仿宋_GBK" w:cs="方正仿宋_GBK" w:hint="eastAsia"/>
                <w:color w:val="000000"/>
                <w:kern w:val="0"/>
                <w:sz w:val="18"/>
                <w:szCs w:val="18"/>
                <w:lang/>
              </w:rPr>
              <w:t xml:space="preserve">      </w:t>
            </w:r>
          </w:p>
        </w:tc>
        <w:tc>
          <w:tcPr>
            <w:tcW w:w="720"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51"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20"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33</w:t>
            </w:r>
          </w:p>
        </w:tc>
        <w:tc>
          <w:tcPr>
            <w:tcW w:w="795" w:type="dxa"/>
            <w:gridSpan w:val="2"/>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办事指南</w:t>
            </w: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申请保障</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申请条件；申请所需材料及范本；申请流程和办理时限；申请受理（办理）机构；受理地点；咨询电话、监督电话等。</w:t>
            </w:r>
          </w:p>
        </w:tc>
        <w:tc>
          <w:tcPr>
            <w:tcW w:w="360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《关于全面推进政务公开工作的意见》、《国务院关于加快推进“互联网</w:t>
            </w:r>
            <w:r>
              <w:rPr>
                <w:rFonts w:ascii="仿宋_GB2312" w:eastAsia="仿宋_GB2312" w:hAnsi="宋体" w:hint="eastAsia"/>
                <w:color w:val="000000"/>
                <w:sz w:val="18"/>
                <w:szCs w:val="18"/>
              </w:rPr>
              <w:t>+</w:t>
            </w:r>
            <w:r>
              <w:rPr>
                <w:rFonts w:ascii="仿宋_GB2312" w:eastAsia="仿宋_GB2312" w:hAnsi="宋体" w:hint="eastAsia"/>
                <w:color w:val="000000"/>
                <w:sz w:val="18"/>
                <w:szCs w:val="18"/>
              </w:rPr>
              <w:t>政务服务”工作的指导意见》</w:t>
            </w:r>
          </w:p>
        </w:tc>
        <w:tc>
          <w:tcPr>
            <w:tcW w:w="108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信息形成（变更）</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697"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包头市东河区住房和城乡建设局</w:t>
            </w:r>
          </w:p>
          <w:p w:rsidR="005C7584" w:rsidRDefault="005C7584">
            <w:pPr>
              <w:rPr>
                <w:rFonts w:ascii="仿宋_GB2312" w:eastAsia="仿宋_GB2312" w:hAnsi="宋体"/>
                <w:color w:val="000000"/>
                <w:sz w:val="18"/>
                <w:szCs w:val="18"/>
              </w:rPr>
            </w:pPr>
          </w:p>
        </w:tc>
        <w:tc>
          <w:tcPr>
            <w:tcW w:w="1629" w:type="dxa"/>
            <w:vMerge w:val="restart"/>
            <w:vAlign w:val="center"/>
          </w:tcPr>
          <w:p w:rsidR="005C7584" w:rsidRDefault="00BC2E0E" w:rsidP="00BC2E0E">
            <w:pPr>
              <w:rPr>
                <w:rStyle w:val="font11"/>
                <w:rFonts w:ascii="方正仿宋_GBK" w:eastAsia="方正仿宋_GBK" w:hAnsi="方正仿宋_GBK" w:cs="方正仿宋_GBK" w:hint="default"/>
                <w:lang/>
              </w:rPr>
            </w:pPr>
            <w:r>
              <w:rPr>
                <w:rFonts w:ascii="方正仿宋_GBK" w:eastAsia="方正仿宋_GBK" w:hAnsi="方正仿宋_GBK" w:cs="方正仿宋_GBK" w:hint="eastAsia"/>
                <w:color w:val="000000"/>
                <w:kern w:val="0"/>
                <w:sz w:val="18"/>
                <w:szCs w:val="18"/>
                <w:lang/>
              </w:rPr>
              <w:t>□政府网站</w:t>
            </w:r>
            <w:r>
              <w:rPr>
                <w:rFonts w:ascii="方正仿宋_GBK" w:eastAsia="方正仿宋_GBK" w:hAnsi="方正仿宋_GBK" w:cs="方正仿宋_GBK" w:hint="eastAsia"/>
                <w:color w:val="000000"/>
                <w:kern w:val="0"/>
                <w:sz w:val="18"/>
                <w:szCs w:val="18"/>
                <w:lang/>
              </w:rPr>
              <w:t xml:space="preserve"> </w:t>
            </w:r>
            <w:r>
              <w:rPr>
                <w:rFonts w:ascii="方正仿宋_GBK" w:eastAsia="方正仿宋_GBK" w:hAnsi="方正仿宋_GBK" w:cs="方正仿宋_GBK" w:hint="eastAsia"/>
                <w:color w:val="000000"/>
                <w:kern w:val="0"/>
                <w:sz w:val="18"/>
                <w:szCs w:val="18"/>
                <w:lang/>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34</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合同备案</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合同范本；备案机构；受理地点；咨询电话等。</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trHeight w:val="90"/>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35</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申请租金减免</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申请所需材料及范本；申请流程和办理时限；申请受理（办理）机构；受理地点；咨询电话、监督电话等。</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36</w:t>
            </w:r>
          </w:p>
        </w:tc>
        <w:tc>
          <w:tcPr>
            <w:tcW w:w="795" w:type="dxa"/>
            <w:gridSpan w:val="2"/>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办事指南</w:t>
            </w: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缴纳租金</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租金标准；缴纳方式、时限；受理（办理）机构；咨询电话、监督电话等。</w:t>
            </w:r>
          </w:p>
        </w:tc>
        <w:tc>
          <w:tcPr>
            <w:tcW w:w="360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w:t>
            </w:r>
            <w:r>
              <w:rPr>
                <w:rFonts w:ascii="方正仿宋_GBK" w:eastAsia="方正仿宋_GBK" w:hAnsi="方正仿宋_GBK" w:cs="方正仿宋_GBK" w:hint="eastAsia"/>
                <w:color w:val="000000"/>
                <w:sz w:val="18"/>
                <w:szCs w:val="18"/>
              </w:rPr>
              <w:t>关于全面推进政务公开工作的意见》、《国务院关于加快推进“互联网</w:t>
            </w:r>
            <w:r>
              <w:rPr>
                <w:rFonts w:ascii="方正仿宋_GBK" w:eastAsia="方正仿宋_GBK" w:hAnsi="方正仿宋_GBK" w:cs="方正仿宋_GBK" w:hint="eastAsia"/>
                <w:color w:val="000000"/>
                <w:sz w:val="18"/>
                <w:szCs w:val="18"/>
              </w:rPr>
              <w:t>+</w:t>
            </w:r>
            <w:r>
              <w:rPr>
                <w:rFonts w:ascii="方正仿宋_GBK" w:eastAsia="方正仿宋_GBK" w:hAnsi="方正仿宋_GBK" w:cs="方正仿宋_GBK" w:hint="eastAsia"/>
                <w:color w:val="000000"/>
                <w:sz w:val="18"/>
                <w:szCs w:val="18"/>
              </w:rPr>
              <w:t>政务服务”工作的指导意见》</w:t>
            </w:r>
          </w:p>
        </w:tc>
        <w:tc>
          <w:tcPr>
            <w:tcW w:w="108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信息形成（变更）</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697"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包头市东河区住房和城乡建设局</w:t>
            </w:r>
          </w:p>
        </w:tc>
        <w:tc>
          <w:tcPr>
            <w:tcW w:w="1629" w:type="dxa"/>
            <w:vMerge w:val="restart"/>
            <w:vAlign w:val="center"/>
          </w:tcPr>
          <w:p w:rsidR="005C7584" w:rsidRDefault="00BC2E0E" w:rsidP="00BC2E0E">
            <w:pPr>
              <w:rPr>
                <w:rStyle w:val="font11"/>
                <w:rFonts w:ascii="方正仿宋_GBK" w:eastAsia="方正仿宋_GBK" w:hAnsi="方正仿宋_GBK" w:cs="方正仿宋_GBK" w:hint="default"/>
                <w:lang/>
              </w:rPr>
            </w:pPr>
            <w:r>
              <w:rPr>
                <w:rFonts w:ascii="方正仿宋_GBK" w:eastAsia="方正仿宋_GBK" w:hAnsi="方正仿宋_GBK" w:cs="方正仿宋_GBK" w:hint="eastAsia"/>
                <w:color w:val="000000"/>
                <w:kern w:val="0"/>
                <w:sz w:val="18"/>
                <w:szCs w:val="18"/>
                <w:lang/>
              </w:rPr>
              <w:t>□政府网站</w:t>
            </w:r>
            <w:r>
              <w:rPr>
                <w:rFonts w:ascii="方正仿宋_GBK" w:eastAsia="方正仿宋_GBK" w:hAnsi="方正仿宋_GBK" w:cs="方正仿宋_GBK" w:hint="eastAsia"/>
                <w:color w:val="000000"/>
                <w:kern w:val="0"/>
                <w:sz w:val="18"/>
                <w:szCs w:val="18"/>
                <w:lang/>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37</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保障性住房调换</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申请所需材料及范本；申请方式、流程；申请受理（办理）机构；受理地点；咨询电话、监督电话等。</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38</w:t>
            </w:r>
          </w:p>
        </w:tc>
        <w:tc>
          <w:tcPr>
            <w:tcW w:w="795" w:type="dxa"/>
            <w:gridSpan w:val="2"/>
            <w:vMerge/>
            <w:shd w:val="clear" w:color="auto" w:fill="auto"/>
            <w:vAlign w:val="center"/>
          </w:tcPr>
          <w:p w:rsidR="005C7584" w:rsidRDefault="005C7584">
            <w:pPr>
              <w:jc w:val="center"/>
              <w:rPr>
                <w:rFonts w:ascii="仿宋_GB2312" w:eastAsia="仿宋_GB2312" w:hAnsi="宋体"/>
                <w:color w:val="000000"/>
                <w:sz w:val="18"/>
                <w:szCs w:val="18"/>
              </w:rPr>
            </w:pP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自愿退出</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申请所需材料及范本；申请方式、流程；申请受理（办理）机构；受理地点；咨询电话、监督电话等。</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39</w:t>
            </w:r>
          </w:p>
        </w:tc>
        <w:tc>
          <w:tcPr>
            <w:tcW w:w="795" w:type="dxa"/>
            <w:gridSpan w:val="2"/>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政策解读</w:t>
            </w: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本级政策解读</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解读主体；解读内容；解读方式；解读时间等。</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trHeight w:val="1339"/>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40</w:t>
            </w:r>
          </w:p>
        </w:tc>
        <w:tc>
          <w:tcPr>
            <w:tcW w:w="795" w:type="dxa"/>
            <w:gridSpan w:val="2"/>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回应关切</w:t>
            </w: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主动回应</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公众提出的意见建议及回复情况；公开突发事件应对情况等。</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t>41</w:t>
            </w:r>
          </w:p>
        </w:tc>
        <w:tc>
          <w:tcPr>
            <w:tcW w:w="795" w:type="dxa"/>
            <w:gridSpan w:val="2"/>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回应关切</w:t>
            </w:r>
          </w:p>
        </w:tc>
        <w:tc>
          <w:tcPr>
            <w:tcW w:w="1274" w:type="dxa"/>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互动回应</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在收集分析研判舆情的基础上，针对舆论关注的焦点、热点和关键问题的互动回应内容。</w:t>
            </w:r>
          </w:p>
        </w:tc>
        <w:tc>
          <w:tcPr>
            <w:tcW w:w="360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《关于全面推进政务公开工作的意见》、《国务院办公厅关于推进公共资源配置领域政府信息公开的意见》</w:t>
            </w:r>
          </w:p>
        </w:tc>
        <w:tc>
          <w:tcPr>
            <w:tcW w:w="1080"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信息形成（变更）</w:t>
            </w:r>
            <w:r>
              <w:rPr>
                <w:rFonts w:ascii="仿宋_GB2312" w:eastAsia="仿宋_GB2312" w:hAnsi="宋体" w:hint="eastAsia"/>
                <w:color w:val="000000"/>
                <w:sz w:val="18"/>
                <w:szCs w:val="18"/>
              </w:rPr>
              <w:t>20</w:t>
            </w:r>
            <w:r>
              <w:rPr>
                <w:rFonts w:ascii="仿宋_GB2312" w:eastAsia="仿宋_GB2312" w:hAnsi="宋体" w:hint="eastAsia"/>
                <w:color w:val="000000"/>
                <w:sz w:val="18"/>
                <w:szCs w:val="18"/>
              </w:rPr>
              <w:t>个工作日内</w:t>
            </w:r>
          </w:p>
        </w:tc>
        <w:tc>
          <w:tcPr>
            <w:tcW w:w="697" w:type="dxa"/>
            <w:vMerge w:val="restart"/>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包头市东河区住房和城</w:t>
            </w:r>
            <w:r>
              <w:rPr>
                <w:rFonts w:ascii="仿宋_GB2312" w:eastAsia="仿宋_GB2312" w:hAnsi="宋体" w:hint="eastAsia"/>
                <w:color w:val="000000"/>
                <w:sz w:val="18"/>
                <w:szCs w:val="18"/>
              </w:rPr>
              <w:lastRenderedPageBreak/>
              <w:t>乡建设局</w:t>
            </w:r>
          </w:p>
        </w:tc>
        <w:tc>
          <w:tcPr>
            <w:tcW w:w="1629" w:type="dxa"/>
            <w:vMerge w:val="restart"/>
            <w:vAlign w:val="center"/>
          </w:tcPr>
          <w:p w:rsidR="005C7584" w:rsidRDefault="00BC2E0E" w:rsidP="00BC2E0E">
            <w:pPr>
              <w:rPr>
                <w:rFonts w:ascii="仿宋_GB2312" w:eastAsia="仿宋_GB2312" w:hAnsi="宋体"/>
                <w:color w:val="000000"/>
                <w:sz w:val="18"/>
                <w:szCs w:val="18"/>
              </w:rPr>
            </w:pPr>
            <w:r>
              <w:rPr>
                <w:rFonts w:ascii="方正仿宋_GBK" w:eastAsia="方正仿宋_GBK" w:hAnsi="方正仿宋_GBK" w:cs="方正仿宋_GBK" w:hint="eastAsia"/>
                <w:color w:val="000000"/>
                <w:kern w:val="0"/>
                <w:sz w:val="18"/>
                <w:szCs w:val="18"/>
                <w:lang/>
              </w:rPr>
              <w:lastRenderedPageBreak/>
              <w:t>□政府网站</w:t>
            </w:r>
            <w:r>
              <w:rPr>
                <w:rFonts w:ascii="方正仿宋_GBK" w:eastAsia="方正仿宋_GBK" w:hAnsi="方正仿宋_GBK" w:cs="方正仿宋_GBK" w:hint="eastAsia"/>
                <w:color w:val="000000"/>
                <w:kern w:val="0"/>
                <w:sz w:val="18"/>
                <w:szCs w:val="18"/>
                <w:lang/>
              </w:rPr>
              <w:t xml:space="preserve">      </w:t>
            </w:r>
            <w:r>
              <w:rPr>
                <w:rFonts w:ascii="方正仿宋_GBK" w:eastAsia="方正仿宋_GBK" w:hAnsi="方正仿宋_GBK" w:cs="方正仿宋_GBK" w:hint="eastAsia"/>
                <w:color w:val="000000"/>
                <w:kern w:val="0"/>
                <w:sz w:val="18"/>
                <w:szCs w:val="18"/>
                <w:lang/>
              </w:rPr>
              <w:t xml:space="preserve">      </w:t>
            </w:r>
            <w:r>
              <w:rPr>
                <w:rFonts w:ascii="方正仿宋_GBK" w:eastAsia="方正仿宋_GBK" w:hAnsi="方正仿宋_GBK" w:cs="方正仿宋_GBK" w:hint="eastAsia"/>
                <w:color w:val="000000"/>
                <w:kern w:val="0"/>
                <w:sz w:val="18"/>
                <w:szCs w:val="18"/>
                <w:lang/>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09"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551"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 xml:space="preserve">　</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c>
          <w:tcPr>
            <w:tcW w:w="720" w:type="dxa"/>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w:t>
            </w: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42</w:t>
            </w:r>
          </w:p>
        </w:tc>
        <w:tc>
          <w:tcPr>
            <w:tcW w:w="795" w:type="dxa"/>
            <w:gridSpan w:val="2"/>
            <w:vMerge w:val="restart"/>
            <w:shd w:val="clear" w:color="auto" w:fill="auto"/>
            <w:vAlign w:val="center"/>
          </w:tcPr>
          <w:p w:rsidR="005C7584" w:rsidRDefault="00BC2E0E">
            <w:pPr>
              <w:jc w:val="center"/>
              <w:rPr>
                <w:rFonts w:ascii="仿宋_GB2312" w:eastAsia="仿宋_GB2312" w:hAnsi="宋体"/>
                <w:color w:val="000000"/>
                <w:sz w:val="18"/>
                <w:szCs w:val="18"/>
              </w:rPr>
            </w:pPr>
            <w:r>
              <w:rPr>
                <w:rFonts w:ascii="仿宋_GB2312" w:eastAsia="仿宋_GB2312" w:hAnsi="宋体" w:hint="eastAsia"/>
                <w:color w:val="000000"/>
                <w:sz w:val="18"/>
                <w:szCs w:val="18"/>
              </w:rPr>
              <w:t>评价结果</w:t>
            </w: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上级评价、表彰情况</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上级对本地区保障性住房领域年度工作完成情况的评价、通报、排名；获上级表彰、入围上级推广示范情况等。</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r w:rsidR="005C7584">
        <w:trPr>
          <w:cantSplit/>
          <w:jc w:val="center"/>
        </w:trPr>
        <w:tc>
          <w:tcPr>
            <w:tcW w:w="465" w:type="dxa"/>
            <w:vAlign w:val="center"/>
          </w:tcPr>
          <w:p w:rsidR="005C7584" w:rsidRDefault="00BC2E0E">
            <w:pPr>
              <w:numPr>
                <w:ilvl w:val="0"/>
                <w:numId w:val="1"/>
              </w:numPr>
              <w:jc w:val="center"/>
              <w:rPr>
                <w:rFonts w:ascii="仿宋_GB2312" w:eastAsia="仿宋_GB2312" w:hAnsi="宋体"/>
                <w:color w:val="000000"/>
                <w:sz w:val="18"/>
                <w:szCs w:val="18"/>
              </w:rPr>
            </w:pPr>
            <w:r>
              <w:rPr>
                <w:rFonts w:ascii="仿宋_GB2312" w:eastAsia="仿宋_GB2312" w:hAnsi="宋体" w:hint="eastAsia"/>
                <w:color w:val="000000"/>
                <w:sz w:val="18"/>
                <w:szCs w:val="18"/>
              </w:rPr>
              <w:lastRenderedPageBreak/>
              <w:t>43</w:t>
            </w:r>
          </w:p>
        </w:tc>
        <w:tc>
          <w:tcPr>
            <w:tcW w:w="795" w:type="dxa"/>
            <w:gridSpan w:val="2"/>
            <w:vMerge/>
            <w:shd w:val="clear" w:color="auto" w:fill="auto"/>
            <w:vAlign w:val="center"/>
          </w:tcPr>
          <w:p w:rsidR="005C7584" w:rsidRDefault="005C7584">
            <w:pPr>
              <w:rPr>
                <w:rFonts w:ascii="仿宋_GB2312" w:eastAsia="仿宋_GB2312" w:hAnsi="宋体"/>
                <w:color w:val="000000"/>
                <w:sz w:val="18"/>
                <w:szCs w:val="18"/>
              </w:rPr>
            </w:pPr>
          </w:p>
        </w:tc>
        <w:tc>
          <w:tcPr>
            <w:tcW w:w="1274" w:type="dxa"/>
            <w:shd w:val="clear" w:color="auto" w:fill="auto"/>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社会评价情况</w:t>
            </w:r>
          </w:p>
        </w:tc>
        <w:tc>
          <w:tcPr>
            <w:tcW w:w="1800" w:type="dxa"/>
            <w:vAlign w:val="center"/>
          </w:tcPr>
          <w:p w:rsidR="005C7584" w:rsidRDefault="00BC2E0E">
            <w:pPr>
              <w:rPr>
                <w:rFonts w:ascii="仿宋_GB2312" w:eastAsia="仿宋_GB2312" w:hAnsi="宋体"/>
                <w:color w:val="000000"/>
                <w:sz w:val="18"/>
                <w:szCs w:val="18"/>
              </w:rPr>
            </w:pPr>
            <w:r>
              <w:rPr>
                <w:rFonts w:ascii="仿宋_GB2312" w:eastAsia="仿宋_GB2312" w:hAnsi="宋体" w:hint="eastAsia"/>
                <w:color w:val="000000"/>
                <w:sz w:val="18"/>
                <w:szCs w:val="18"/>
              </w:rPr>
              <w:t>公众对保障性住房工作满意度评价。</w:t>
            </w:r>
          </w:p>
        </w:tc>
        <w:tc>
          <w:tcPr>
            <w:tcW w:w="3600" w:type="dxa"/>
            <w:vMerge/>
            <w:vAlign w:val="center"/>
          </w:tcPr>
          <w:p w:rsidR="005C7584" w:rsidRDefault="005C7584">
            <w:pPr>
              <w:rPr>
                <w:rFonts w:ascii="仿宋_GB2312" w:eastAsia="仿宋_GB2312" w:hAnsi="宋体"/>
                <w:color w:val="000000"/>
                <w:sz w:val="18"/>
                <w:szCs w:val="18"/>
              </w:rPr>
            </w:pPr>
          </w:p>
        </w:tc>
        <w:tc>
          <w:tcPr>
            <w:tcW w:w="1080" w:type="dxa"/>
            <w:vMerge/>
            <w:vAlign w:val="center"/>
          </w:tcPr>
          <w:p w:rsidR="005C7584" w:rsidRDefault="005C7584">
            <w:pPr>
              <w:rPr>
                <w:rFonts w:ascii="仿宋_GB2312" w:eastAsia="仿宋_GB2312" w:hAnsi="宋体"/>
                <w:color w:val="000000"/>
                <w:sz w:val="18"/>
                <w:szCs w:val="18"/>
              </w:rPr>
            </w:pPr>
          </w:p>
        </w:tc>
        <w:tc>
          <w:tcPr>
            <w:tcW w:w="697" w:type="dxa"/>
            <w:vMerge/>
            <w:vAlign w:val="center"/>
          </w:tcPr>
          <w:p w:rsidR="005C7584" w:rsidRDefault="005C7584">
            <w:pPr>
              <w:rPr>
                <w:rFonts w:ascii="仿宋_GB2312" w:eastAsia="仿宋_GB2312" w:hAnsi="宋体"/>
                <w:color w:val="000000"/>
                <w:sz w:val="18"/>
                <w:szCs w:val="18"/>
              </w:rPr>
            </w:pPr>
          </w:p>
        </w:tc>
        <w:tc>
          <w:tcPr>
            <w:tcW w:w="1629" w:type="dxa"/>
            <w:vMerge/>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09" w:type="dxa"/>
            <w:vMerge/>
            <w:shd w:val="clear" w:color="auto" w:fill="auto"/>
            <w:vAlign w:val="center"/>
          </w:tcPr>
          <w:p w:rsidR="005C7584" w:rsidRDefault="005C7584">
            <w:pPr>
              <w:rPr>
                <w:rFonts w:ascii="仿宋_GB2312" w:eastAsia="仿宋_GB2312" w:hAnsi="宋体"/>
                <w:color w:val="000000"/>
                <w:sz w:val="18"/>
                <w:szCs w:val="18"/>
              </w:rPr>
            </w:pPr>
          </w:p>
        </w:tc>
        <w:tc>
          <w:tcPr>
            <w:tcW w:w="551"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c>
          <w:tcPr>
            <w:tcW w:w="720" w:type="dxa"/>
            <w:vMerge/>
            <w:shd w:val="clear" w:color="auto" w:fill="auto"/>
            <w:vAlign w:val="center"/>
          </w:tcPr>
          <w:p w:rsidR="005C7584" w:rsidRDefault="005C7584">
            <w:pPr>
              <w:rPr>
                <w:rFonts w:ascii="仿宋_GB2312" w:eastAsia="仿宋_GB2312" w:hAnsi="宋体"/>
                <w:color w:val="000000"/>
                <w:sz w:val="18"/>
                <w:szCs w:val="18"/>
              </w:rPr>
            </w:pPr>
          </w:p>
        </w:tc>
      </w:tr>
    </w:tbl>
    <w:p w:rsidR="005C7584" w:rsidRDefault="005C7584">
      <w:pPr>
        <w:rPr>
          <w:rFonts w:hint="eastAsia"/>
        </w:rPr>
      </w:pPr>
    </w:p>
    <w:sectPr w:rsidR="005C7584" w:rsidSect="005C758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等线">
    <w:altName w:val="微软雅黑"/>
    <w:charset w:val="86"/>
    <w:family w:val="auto"/>
    <w:pitch w:val="default"/>
    <w:sig w:usb0="00000000"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 w:name="Mongolian Baiti">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F15085"/>
    <w:multiLevelType w:val="singleLevel"/>
    <w:tmpl w:val="B3F15085"/>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6393"/>
    <w:rsid w:val="00134AD2"/>
    <w:rsid w:val="00146120"/>
    <w:rsid w:val="00190068"/>
    <w:rsid w:val="00193DB9"/>
    <w:rsid w:val="001E6D63"/>
    <w:rsid w:val="002967AA"/>
    <w:rsid w:val="002E0878"/>
    <w:rsid w:val="003B2C77"/>
    <w:rsid w:val="004077CB"/>
    <w:rsid w:val="00416393"/>
    <w:rsid w:val="005C7584"/>
    <w:rsid w:val="00612901"/>
    <w:rsid w:val="008438B0"/>
    <w:rsid w:val="00902A01"/>
    <w:rsid w:val="00A41EEC"/>
    <w:rsid w:val="00B56955"/>
    <w:rsid w:val="00BC2E0E"/>
    <w:rsid w:val="00C3715A"/>
    <w:rsid w:val="00FA002F"/>
    <w:rsid w:val="314F0A9F"/>
    <w:rsid w:val="42F36557"/>
    <w:rsid w:val="6704053B"/>
    <w:rsid w:val="69824079"/>
    <w:rsid w:val="6A75678D"/>
    <w:rsid w:val="74F574B0"/>
    <w:rsid w:val="76246A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uiPriority="0" w:unhideWhenUsed="0" w:qFormat="1"/>
    <w:lsdException w:name="Table Web 3" w:semiHidden="0" w:unhideWhenUsed="0"/>
    <w:lsdException w:name="Balloon Text" w:uiPriority="0" w:unhideWhenUsed="0" w:qFormat="1"/>
    <w:lsdException w:name="Table Grid" w:semiHidden="0" w:uiPriority="0" w:unhideWhenUsed="0" w:qFormat="1"/>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584"/>
    <w:pPr>
      <w:widowControl w:val="0"/>
      <w:jc w:val="both"/>
    </w:pPr>
    <w:rPr>
      <w:rFonts w:ascii="Calibri" w:hAnsi="Calibri"/>
      <w:kern w:val="2"/>
      <w:sz w:val="21"/>
      <w:szCs w:val="22"/>
    </w:rPr>
  </w:style>
  <w:style w:type="paragraph" w:styleId="1">
    <w:name w:val="heading 1"/>
    <w:basedOn w:val="a"/>
    <w:next w:val="a"/>
    <w:link w:val="1Char"/>
    <w:qFormat/>
    <w:rsid w:val="005C758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rsid w:val="005C7584"/>
    <w:pPr>
      <w:jc w:val="left"/>
    </w:pPr>
  </w:style>
  <w:style w:type="paragraph" w:styleId="a4">
    <w:name w:val="Balloon Text"/>
    <w:basedOn w:val="a"/>
    <w:link w:val="Char0"/>
    <w:semiHidden/>
    <w:qFormat/>
    <w:rsid w:val="005C7584"/>
    <w:rPr>
      <w:sz w:val="18"/>
      <w:szCs w:val="18"/>
    </w:rPr>
  </w:style>
  <w:style w:type="paragraph" w:styleId="a5">
    <w:name w:val="footer"/>
    <w:basedOn w:val="a"/>
    <w:link w:val="Char1"/>
    <w:qFormat/>
    <w:rsid w:val="005C7584"/>
    <w:pPr>
      <w:tabs>
        <w:tab w:val="center" w:pos="4153"/>
        <w:tab w:val="right" w:pos="8306"/>
      </w:tabs>
      <w:snapToGrid w:val="0"/>
      <w:jc w:val="left"/>
    </w:pPr>
    <w:rPr>
      <w:sz w:val="18"/>
      <w:szCs w:val="18"/>
    </w:rPr>
  </w:style>
  <w:style w:type="paragraph" w:styleId="a6">
    <w:name w:val="header"/>
    <w:basedOn w:val="a"/>
    <w:link w:val="Char2"/>
    <w:qFormat/>
    <w:rsid w:val="005C7584"/>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5C7584"/>
    <w:pPr>
      <w:tabs>
        <w:tab w:val="right" w:leader="dot" w:pos="14760"/>
      </w:tabs>
      <w:spacing w:line="700" w:lineRule="exact"/>
      <w:ind w:leftChars="171" w:left="359" w:rightChars="158" w:right="332"/>
    </w:pPr>
  </w:style>
  <w:style w:type="paragraph" w:styleId="a7">
    <w:name w:val="annotation subject"/>
    <w:basedOn w:val="a3"/>
    <w:next w:val="a3"/>
    <w:link w:val="Char3"/>
    <w:semiHidden/>
    <w:qFormat/>
    <w:rsid w:val="005C7584"/>
    <w:rPr>
      <w:b/>
      <w:bCs/>
    </w:rPr>
  </w:style>
  <w:style w:type="table" w:styleId="a8">
    <w:name w:val="Table Grid"/>
    <w:basedOn w:val="a1"/>
    <w:qFormat/>
    <w:rsid w:val="005C7584"/>
    <w:rPr>
      <w:rFonts w:ascii="Calibri" w:hAnsi="Calibri"/>
      <w:lang w:bidi="mn-Mong-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page number"/>
    <w:basedOn w:val="a0"/>
    <w:qFormat/>
    <w:rsid w:val="005C7584"/>
  </w:style>
  <w:style w:type="character" w:styleId="aa">
    <w:name w:val="Hyperlink"/>
    <w:qFormat/>
    <w:rsid w:val="005C7584"/>
    <w:rPr>
      <w:color w:val="0000FF"/>
      <w:u w:val="single"/>
    </w:rPr>
  </w:style>
  <w:style w:type="character" w:styleId="ab">
    <w:name w:val="annotation reference"/>
    <w:semiHidden/>
    <w:qFormat/>
    <w:rsid w:val="005C7584"/>
    <w:rPr>
      <w:sz w:val="21"/>
      <w:szCs w:val="21"/>
    </w:rPr>
  </w:style>
  <w:style w:type="character" w:customStyle="1" w:styleId="1Char">
    <w:name w:val="标题 1 Char"/>
    <w:basedOn w:val="a0"/>
    <w:link w:val="1"/>
    <w:qFormat/>
    <w:rsid w:val="005C7584"/>
    <w:rPr>
      <w:rFonts w:ascii="Calibri" w:eastAsia="宋体" w:hAnsi="Calibri" w:cs="Times New Roman"/>
      <w:b/>
      <w:bCs/>
      <w:kern w:val="44"/>
      <w:sz w:val="44"/>
      <w:szCs w:val="44"/>
    </w:rPr>
  </w:style>
  <w:style w:type="paragraph" w:customStyle="1" w:styleId="11">
    <w:name w:val="列出段落1"/>
    <w:basedOn w:val="a"/>
    <w:qFormat/>
    <w:rsid w:val="005C7584"/>
    <w:pPr>
      <w:ind w:firstLineChars="200" w:firstLine="420"/>
    </w:pPr>
    <w:rPr>
      <w:rFonts w:ascii="等线" w:eastAsia="等线" w:hAnsi="等线"/>
    </w:rPr>
  </w:style>
  <w:style w:type="character" w:customStyle="1" w:styleId="Char">
    <w:name w:val="批注文字 Char"/>
    <w:basedOn w:val="a0"/>
    <w:link w:val="a3"/>
    <w:semiHidden/>
    <w:qFormat/>
    <w:rsid w:val="005C7584"/>
    <w:rPr>
      <w:rFonts w:ascii="Calibri" w:eastAsia="宋体" w:hAnsi="Calibri" w:cs="Times New Roman"/>
    </w:rPr>
  </w:style>
  <w:style w:type="character" w:customStyle="1" w:styleId="Char3">
    <w:name w:val="批注主题 Char"/>
    <w:basedOn w:val="Char"/>
    <w:link w:val="a7"/>
    <w:semiHidden/>
    <w:qFormat/>
    <w:rsid w:val="005C7584"/>
    <w:rPr>
      <w:rFonts w:ascii="Calibri" w:eastAsia="宋体" w:hAnsi="Calibri" w:cs="Times New Roman"/>
      <w:b/>
      <w:bCs/>
    </w:rPr>
  </w:style>
  <w:style w:type="character" w:customStyle="1" w:styleId="Char0">
    <w:name w:val="批注框文本 Char"/>
    <w:basedOn w:val="a0"/>
    <w:link w:val="a4"/>
    <w:semiHidden/>
    <w:qFormat/>
    <w:rsid w:val="005C7584"/>
    <w:rPr>
      <w:rFonts w:ascii="Calibri" w:eastAsia="宋体" w:hAnsi="Calibri" w:cs="Times New Roman"/>
      <w:sz w:val="18"/>
      <w:szCs w:val="18"/>
    </w:rPr>
  </w:style>
  <w:style w:type="paragraph" w:customStyle="1" w:styleId="12">
    <w:name w:val="列出段落1"/>
    <w:basedOn w:val="a"/>
    <w:qFormat/>
    <w:rsid w:val="005C7584"/>
    <w:pPr>
      <w:ind w:firstLineChars="200" w:firstLine="420"/>
    </w:pPr>
  </w:style>
  <w:style w:type="character" w:customStyle="1" w:styleId="Char2">
    <w:name w:val="页眉 Char"/>
    <w:basedOn w:val="a0"/>
    <w:link w:val="a6"/>
    <w:qFormat/>
    <w:rsid w:val="005C7584"/>
    <w:rPr>
      <w:rFonts w:ascii="Calibri" w:eastAsia="宋体" w:hAnsi="Calibri" w:cs="Times New Roman"/>
      <w:sz w:val="18"/>
      <w:szCs w:val="18"/>
    </w:rPr>
  </w:style>
  <w:style w:type="character" w:customStyle="1" w:styleId="Char1">
    <w:name w:val="页脚 Char"/>
    <w:basedOn w:val="a0"/>
    <w:link w:val="a5"/>
    <w:qFormat/>
    <w:rsid w:val="005C7584"/>
    <w:rPr>
      <w:rFonts w:ascii="Calibri" w:eastAsia="宋体" w:hAnsi="Calibri" w:cs="Times New Roman"/>
      <w:sz w:val="18"/>
      <w:szCs w:val="18"/>
    </w:rPr>
  </w:style>
  <w:style w:type="character" w:customStyle="1" w:styleId="font11">
    <w:name w:val="font11"/>
    <w:basedOn w:val="a0"/>
    <w:qFormat/>
    <w:rsid w:val="005C7584"/>
    <w:rPr>
      <w:rFonts w:ascii="宋体" w:eastAsia="宋体" w:hAnsi="宋体" w:cs="宋体" w:hint="eastAsia"/>
      <w:color w:val="000000"/>
      <w:sz w:val="18"/>
      <w:szCs w:val="18"/>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EEFD0-89BB-4848-841D-B65C5D92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 yuzhu</dc:creator>
  <cp:lastModifiedBy>Administrator</cp:lastModifiedBy>
  <cp:revision>2</cp:revision>
  <dcterms:created xsi:type="dcterms:W3CDTF">2020-09-30T01:24:00Z</dcterms:created>
  <dcterms:modified xsi:type="dcterms:W3CDTF">2020-09-30T01:24:00Z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