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0724">
      <w:pPr>
        <w:widowControl/>
        <w:spacing w:line="600" w:lineRule="exact"/>
        <w:jc w:val="center"/>
        <w:rPr>
          <w:rFonts w:hint="eastAsia" w:eastAsia="方正小标宋简体"/>
          <w:sz w:val="12"/>
          <w:szCs w:val="1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包头市东河区生态环境损害赔偿专家库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7"/>
        <w:tblW w:w="1171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46"/>
        <w:gridCol w:w="3818"/>
        <w:gridCol w:w="4432"/>
        <w:gridCol w:w="1459"/>
      </w:tblGrid>
      <w:tr w14:paraId="6B6C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7" w:type="dxa"/>
            <w:noWrap w:val="0"/>
            <w:vAlign w:val="center"/>
          </w:tcPr>
          <w:p w14:paraId="182E723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146" w:type="dxa"/>
            <w:noWrap w:val="0"/>
            <w:vAlign w:val="center"/>
          </w:tcPr>
          <w:p w14:paraId="4C67DFFE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3818" w:type="dxa"/>
            <w:noWrap w:val="0"/>
            <w:vAlign w:val="center"/>
          </w:tcPr>
          <w:p w14:paraId="4F4D1D14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4432" w:type="dxa"/>
            <w:noWrap w:val="0"/>
            <w:vAlign w:val="center"/>
          </w:tcPr>
          <w:p w14:paraId="15A255E9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专业领域</w:t>
            </w:r>
          </w:p>
        </w:tc>
        <w:tc>
          <w:tcPr>
            <w:tcW w:w="1459" w:type="dxa"/>
            <w:noWrap w:val="0"/>
            <w:vAlign w:val="center"/>
          </w:tcPr>
          <w:p w14:paraId="05E6949D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sz w:val="12"/>
                <w:szCs w:val="12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 xml:space="preserve">职 </w:t>
            </w:r>
            <w:r>
              <w:rPr>
                <w:rFonts w:ascii="黑体" w:hAnsi="宋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称</w:t>
            </w:r>
          </w:p>
        </w:tc>
      </w:tr>
      <w:tr w14:paraId="29ED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7" w:type="dxa"/>
            <w:noWrap w:val="0"/>
            <w:vAlign w:val="center"/>
          </w:tcPr>
          <w:p w14:paraId="5DE1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 w14:paraId="4AA5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陈耕</w:t>
            </w:r>
          </w:p>
        </w:tc>
        <w:tc>
          <w:tcPr>
            <w:tcW w:w="3818" w:type="dxa"/>
            <w:noWrap w:val="0"/>
            <w:vAlign w:val="center"/>
          </w:tcPr>
          <w:p w14:paraId="7B033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内蒙古华泰瀚光环境科技有限公司</w:t>
            </w:r>
          </w:p>
        </w:tc>
        <w:tc>
          <w:tcPr>
            <w:tcW w:w="4432" w:type="dxa"/>
            <w:noWrap w:val="0"/>
            <w:vAlign w:val="center"/>
          </w:tcPr>
          <w:p w14:paraId="4F6D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污染物性质、土壤与地下水</w:t>
            </w:r>
          </w:p>
        </w:tc>
        <w:tc>
          <w:tcPr>
            <w:tcW w:w="1459" w:type="dxa"/>
            <w:noWrap w:val="0"/>
            <w:vAlign w:val="center"/>
          </w:tcPr>
          <w:p w14:paraId="6E29E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1B50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57" w:type="dxa"/>
            <w:noWrap w:val="0"/>
            <w:vAlign w:val="center"/>
          </w:tcPr>
          <w:p w14:paraId="6C2E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 w14:paraId="3ADE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王树生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20EED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3479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污染物性质、地表水与沉积物、环境空气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8A2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级工程师</w:t>
            </w:r>
          </w:p>
        </w:tc>
      </w:tr>
      <w:tr w14:paraId="4984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51B4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3581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李俊飞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716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4393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生态系统、环境法、环境经济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346B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6EF7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0864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68960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李杰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3CF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7BFB6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0F8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7399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6ECE8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D0F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张晓雅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8AF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02A96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1749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61A2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2EFC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062B0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郭利军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A13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4001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生态系统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7DB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49DA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544D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noWrap w:val="0"/>
            <w:vAlign w:val="center"/>
          </w:tcPr>
          <w:p w14:paraId="1F1DA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董钰莹</w:t>
            </w:r>
          </w:p>
        </w:tc>
        <w:tc>
          <w:tcPr>
            <w:tcW w:w="3818" w:type="dxa"/>
            <w:noWrap w:val="0"/>
            <w:vAlign w:val="center"/>
          </w:tcPr>
          <w:p w14:paraId="036C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4432" w:type="dxa"/>
            <w:noWrap w:val="0"/>
            <w:vAlign w:val="center"/>
          </w:tcPr>
          <w:p w14:paraId="7119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459" w:type="dxa"/>
            <w:noWrap w:val="0"/>
            <w:vAlign w:val="center"/>
          </w:tcPr>
          <w:p w14:paraId="06D0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159A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3C45D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A423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高英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5125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336B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1BF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6CE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0446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0EC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苗梦娇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69C8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5817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5C46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386F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4B86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1E27A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潘宇星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D9C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7DB44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、环境法、其他类（地质环境保护）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5938F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615D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6A30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60C3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赵晶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AA4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421C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16FA0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8A1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5332192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DFC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  <w:t>党燕萍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5B87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内蒙古华泰瀚光环境科技有限公司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4FC8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D4C3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3820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7" w:type="dxa"/>
            <w:noWrap w:val="0"/>
            <w:vAlign w:val="center"/>
          </w:tcPr>
          <w:p w14:paraId="71080CB7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A9A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姚旭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6C5F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内蒙古华泰天诚工程科技有限公司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0BB73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污染物性质、环境空气、土壤与地下水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32609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1891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404B1418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7A6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王飞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662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内蒙古华泰天诚工程科技有限公司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75C7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土壤与地下水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5BD0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60D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28FA465F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EB9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李月茹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83B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内蒙古优悦技术服务有限公司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03DB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C8D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2676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7F1E9E5B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D80A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杨春祥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3680C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内蒙古华策清能环保产业科技有限公司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6C7E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环境空气、土壤与地下水</w:t>
            </w: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1B0F4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22CE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7A3F1A6D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2A82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高智春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65A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内蒙古自治区环境监测总站包头分站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5017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污染物性质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、地表水与沉积物、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生态系统、环境法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D70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3F13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083CB2A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0241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董静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7F0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内蒙古自治区环境监测总站包头分站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6420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地表水与沉积物</w:t>
            </w:r>
            <w:r>
              <w:rPr>
                <w:rFonts w:hint="eastAsia" w:ascii="黑体" w:hAnsi="黑体" w:eastAsia="黑体" w:cs="Wingdings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、环境法</w:t>
            </w:r>
            <w:r>
              <w:rPr>
                <w:rFonts w:ascii="黑体" w:hAnsi="黑体" w:eastAsia="黑体" w:cs="Wingdings"/>
                <w:color w:val="000000"/>
                <w:sz w:val="24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C45C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BCA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1E46F33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27F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刘飞龙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3CFB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内蒙古鹏丽环保科技有限公司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75697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2580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77DE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3A994B14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D82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武文杰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7F4B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内蒙古万达建筑集团有限责任公司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4AEA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建筑活动对生态环境的影响评价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47C2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4026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676D67D8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57AE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lang w:val="en-US" w:eastAsia="zh-CN"/>
              </w:rPr>
              <w:t>王建安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0FE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内蒙古祥砳环保科技咨询有限公司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12ED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规划及建设项目环境影响评价、污染物治理等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736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63FF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3DCAE9C0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9E4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孙志宽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C023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包头铝业有限公司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7BC6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358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64A5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5FFC1EC6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42AB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银光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C88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包头铝业有限公司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6054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环境空气、环境法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C83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002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56FDCD8A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1DBA5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高晓玲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2C18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6B0B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地表水与沉积物</w:t>
            </w:r>
            <w:r>
              <w:rPr>
                <w:rFonts w:hint="eastAsia" w:ascii="黑体" w:hAnsi="黑体" w:eastAsia="黑体" w:cs="Wingdings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环境空气</w:t>
            </w:r>
            <w:r>
              <w:rPr>
                <w:rFonts w:ascii="黑体" w:hAnsi="黑体" w:eastAsia="黑体" w:cs="Wingdings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 w:cs="Wingdings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土壤与地下水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A79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正高级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4FF7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3AA4FD22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EAB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highlight w:val="none"/>
                <w:lang w:val="en-US" w:eastAsia="zh-CN"/>
              </w:rPr>
              <w:t>黄文良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2FC1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283F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固体废物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3588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5D5B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7480070D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9A23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胡越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634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7A03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环境空气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3E3C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27E6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67B57D88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CD0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李志芳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77117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6EAE9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污染物性质、地表水与沉积物、环境空气、土壤与地下水、生态系统、环境法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E94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6003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5EEE4C7A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30B6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石书宁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2198C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包头市生态安全屏障研究中心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7C69A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0AA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194A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22EFAE35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06BA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王金金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4558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包头市生态环境信息中心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6F672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地表水与沉积物、环境空气、环境法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30D4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工程师</w:t>
            </w:r>
          </w:p>
        </w:tc>
      </w:tr>
      <w:tr w14:paraId="67E0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31266E7A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20E96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张媛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0658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包头市生态环境宣传教育中心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1601C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地表水与沉积物、环境空气、环境法、电离辐射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10D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高级工程师</w:t>
            </w:r>
          </w:p>
        </w:tc>
      </w:tr>
      <w:tr w14:paraId="0AD4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shd w:val="clear" w:color="auto" w:fill="auto"/>
            <w:noWrap w:val="0"/>
            <w:vAlign w:val="center"/>
          </w:tcPr>
          <w:p w14:paraId="447A02EF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E91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孟婕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6EAE5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中共包头市委党校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4DBAA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199A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讲师/律师</w:t>
            </w:r>
          </w:p>
        </w:tc>
      </w:tr>
      <w:tr w14:paraId="3CA1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6D014F23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4B25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highlight w:val="none"/>
                <w:lang w:val="en-US" w:eastAsia="zh-CN"/>
              </w:rPr>
              <w:t>张纬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13BC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北京亿达（包头）律师事务所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0DA6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6B8C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律师</w:t>
            </w:r>
          </w:p>
        </w:tc>
      </w:tr>
      <w:tr w14:paraId="5BBB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noWrap w:val="0"/>
            <w:vAlign w:val="center"/>
          </w:tcPr>
          <w:p w14:paraId="31276A8D">
            <w:pPr>
              <w:widowControl/>
              <w:spacing w:before="100" w:beforeAutospacing="1" w:line="126" w:lineRule="atLeast"/>
              <w:jc w:val="center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A2A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何磊</w:t>
            </w:r>
          </w:p>
        </w:tc>
        <w:tc>
          <w:tcPr>
            <w:tcW w:w="3818" w:type="dxa"/>
            <w:shd w:val="clear" w:color="auto" w:fill="auto"/>
            <w:noWrap w:val="0"/>
            <w:vAlign w:val="center"/>
          </w:tcPr>
          <w:p w14:paraId="58D29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内蒙古广炫环保科技服务有限公司</w:t>
            </w:r>
          </w:p>
        </w:tc>
        <w:tc>
          <w:tcPr>
            <w:tcW w:w="4432" w:type="dxa"/>
            <w:shd w:val="clear" w:color="auto" w:fill="auto"/>
            <w:noWrap w:val="0"/>
            <w:vAlign w:val="center"/>
          </w:tcPr>
          <w:p w14:paraId="28CB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污染物性质、环境空气、土壤与地下水、环境法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0C3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ascii="黑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lang w:val="en-US" w:eastAsia="zh-CN"/>
              </w:rPr>
              <w:t>工程师</w:t>
            </w:r>
          </w:p>
        </w:tc>
      </w:tr>
    </w:tbl>
    <w:p w14:paraId="7EF1A22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98A18A7-1460-4CC4-9FFA-EF5B9440914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E73DA2-AC00-4A66-9452-BB03D94337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300A12-A302-4478-B5D7-7E2236BE81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BDC7F92-6D2B-4FAA-8494-115E7337B57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4A006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1B81D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1B81D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U2NzM1ZjIzOTg5YjhjNWVjODY2ZWY5Mzk5ZDkifQ=="/>
  </w:docVars>
  <w:rsids>
    <w:rsidRoot w:val="00000000"/>
    <w:rsid w:val="00035DC4"/>
    <w:rsid w:val="049E376C"/>
    <w:rsid w:val="05577DE1"/>
    <w:rsid w:val="06E93094"/>
    <w:rsid w:val="075276EC"/>
    <w:rsid w:val="09531A76"/>
    <w:rsid w:val="0F9F2BE2"/>
    <w:rsid w:val="10593038"/>
    <w:rsid w:val="10D5368F"/>
    <w:rsid w:val="11DA3D05"/>
    <w:rsid w:val="13A77E5B"/>
    <w:rsid w:val="14CA765B"/>
    <w:rsid w:val="18ED5E90"/>
    <w:rsid w:val="195D4E18"/>
    <w:rsid w:val="1981715C"/>
    <w:rsid w:val="19DD1A4D"/>
    <w:rsid w:val="1A0D279E"/>
    <w:rsid w:val="1A883626"/>
    <w:rsid w:val="1BE20386"/>
    <w:rsid w:val="1C8C6544"/>
    <w:rsid w:val="1CF504A7"/>
    <w:rsid w:val="21A25EC1"/>
    <w:rsid w:val="21AC2CCE"/>
    <w:rsid w:val="21E8421C"/>
    <w:rsid w:val="242705DF"/>
    <w:rsid w:val="248A3369"/>
    <w:rsid w:val="25757FC0"/>
    <w:rsid w:val="26027DD6"/>
    <w:rsid w:val="26A821CC"/>
    <w:rsid w:val="26E256DE"/>
    <w:rsid w:val="27132049"/>
    <w:rsid w:val="28090A48"/>
    <w:rsid w:val="28E82D54"/>
    <w:rsid w:val="29574647"/>
    <w:rsid w:val="2DFC2741"/>
    <w:rsid w:val="336054FE"/>
    <w:rsid w:val="3491604D"/>
    <w:rsid w:val="34BF6E0C"/>
    <w:rsid w:val="35645510"/>
    <w:rsid w:val="37CE1367"/>
    <w:rsid w:val="38166404"/>
    <w:rsid w:val="392E78CD"/>
    <w:rsid w:val="398070B3"/>
    <w:rsid w:val="3A606BEE"/>
    <w:rsid w:val="3B867954"/>
    <w:rsid w:val="3B8768C7"/>
    <w:rsid w:val="3CF25AF7"/>
    <w:rsid w:val="3D8928C8"/>
    <w:rsid w:val="3E552D1B"/>
    <w:rsid w:val="40E37C31"/>
    <w:rsid w:val="44145357"/>
    <w:rsid w:val="452952CE"/>
    <w:rsid w:val="48336A85"/>
    <w:rsid w:val="485922F7"/>
    <w:rsid w:val="4ABC7120"/>
    <w:rsid w:val="4B885098"/>
    <w:rsid w:val="4FA81EEA"/>
    <w:rsid w:val="500703DD"/>
    <w:rsid w:val="53982AFD"/>
    <w:rsid w:val="54574766"/>
    <w:rsid w:val="564451BE"/>
    <w:rsid w:val="56B162F7"/>
    <w:rsid w:val="5A6776CD"/>
    <w:rsid w:val="5B6073A6"/>
    <w:rsid w:val="5CED3EB9"/>
    <w:rsid w:val="5D8660BC"/>
    <w:rsid w:val="5D9407D9"/>
    <w:rsid w:val="5E7B7098"/>
    <w:rsid w:val="5FF7504C"/>
    <w:rsid w:val="60920B44"/>
    <w:rsid w:val="62DE5BC0"/>
    <w:rsid w:val="63A92B04"/>
    <w:rsid w:val="645417BE"/>
    <w:rsid w:val="64A92BF2"/>
    <w:rsid w:val="66240220"/>
    <w:rsid w:val="69E00902"/>
    <w:rsid w:val="6B133623"/>
    <w:rsid w:val="6B5564CF"/>
    <w:rsid w:val="6E0F17B6"/>
    <w:rsid w:val="6F8122BD"/>
    <w:rsid w:val="70231FAD"/>
    <w:rsid w:val="71FE04BF"/>
    <w:rsid w:val="72331F17"/>
    <w:rsid w:val="724335ED"/>
    <w:rsid w:val="7316269B"/>
    <w:rsid w:val="74C02BBA"/>
    <w:rsid w:val="75634D9B"/>
    <w:rsid w:val="77037C1B"/>
    <w:rsid w:val="77B238DE"/>
    <w:rsid w:val="77EF0DF0"/>
    <w:rsid w:val="790D048F"/>
    <w:rsid w:val="7AF91719"/>
    <w:rsid w:val="7BFF6DBB"/>
    <w:rsid w:val="7CA57EB5"/>
    <w:rsid w:val="7E144772"/>
    <w:rsid w:val="B3BFDA9D"/>
    <w:rsid w:val="DEBEDE53"/>
    <w:rsid w:val="F7EDD682"/>
    <w:rsid w:val="FF5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1276</Words>
  <Characters>1630</Characters>
  <Lines>0</Lines>
  <Paragraphs>0</Paragraphs>
  <TotalTime>3</TotalTime>
  <ScaleCrop>false</ScaleCrop>
  <LinksUpToDate>false</LinksUpToDate>
  <CharactersWithSpaces>1634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2024-05-22T01:16:00Z</dcterms:created>
  <dc:creator>Administrator</dc:creator>
  <cp:lastModifiedBy>静</cp:lastModifiedBy>
  <cp:lastPrinted>2025-12-09T06:43:00Z</cp:lastPrinted>
  <dcterms:modified xsi:type="dcterms:W3CDTF">2025-12-09T07:15:46Z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CDDDABCDDF4449A8B6C8650FFFF8864A_13</vt:lpwstr>
  </property>
  <property fmtid="{D5CDD505-2E9C-101B-9397-08002B2CF9AE}" pid="4" name="KSOTemplateDocerSaveRecord">
    <vt:lpwstr>eyJoZGlkIjoiMzI0YzE2ZDJmOTE5OGE2NDBmYTk3ZDRhZjEyN2RmYTIiLCJ1c2VySWQiOiIxMTM3Mzg0MDYxIn0=</vt:lpwstr>
  </property>
</Properties>
</file>